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4803B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 w:rsidRPr="00165C86">
        <w:rPr>
          <w:rFonts w:ascii="Times New Roman" w:eastAsia="Times New Roman" w:hAnsi="Times New Roman" w:cs="Times New Roman"/>
          <w:b/>
          <w:sz w:val="28"/>
        </w:rPr>
        <w:t>АОУ ВО ДПО «ВИРО»</w:t>
      </w:r>
    </w:p>
    <w:p w14:paraId="0A880BD0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039DCC5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6D72501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6B378BB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E2B8C88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7BAF4C7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«ОДОБРЕНО»</w:t>
      </w:r>
    </w:p>
    <w:p w14:paraId="1A4D590D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на заседании экспертной рабочей группы</w:t>
      </w:r>
    </w:p>
    <w:p w14:paraId="245E0AA3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по начальному общему образованию</w:t>
      </w:r>
    </w:p>
    <w:p w14:paraId="46CACA8F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при РУМО по общему образованию</w:t>
      </w:r>
    </w:p>
    <w:p w14:paraId="42BB2656" w14:textId="77777777" w:rsidR="00EA3A25" w:rsidRPr="00EA3A25" w:rsidRDefault="00EA3A25" w:rsidP="00EA3A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EA3A25">
        <w:rPr>
          <w:rFonts w:ascii="Times New Roman" w:eastAsia="Times New Roman" w:hAnsi="Times New Roman" w:cs="Times New Roman"/>
          <w:sz w:val="28"/>
        </w:rPr>
        <w:t>(Протокол № 4 от 30.05.2023)</w:t>
      </w:r>
    </w:p>
    <w:p w14:paraId="0EB4855F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E6D367F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ED08DAF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1D873D4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7E04C3C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2D94076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38ABE38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CB02B89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88880F3" w14:textId="0962EFC3" w:rsidR="00165C86" w:rsidRPr="00165C86" w:rsidRDefault="00165C86" w:rsidP="00165C86">
      <w:pPr>
        <w:pStyle w:val="a3"/>
        <w:spacing w:before="0" w:beforeAutospacing="0" w:after="0" w:afterAutospacing="0"/>
        <w:jc w:val="center"/>
        <w:rPr>
          <w:b/>
          <w:sz w:val="32"/>
        </w:rPr>
      </w:pPr>
      <w:r w:rsidRPr="00165C86">
        <w:rPr>
          <w:b/>
          <w:sz w:val="32"/>
          <w:szCs w:val="20"/>
        </w:rPr>
        <w:t>Методические рекомендации по обучению младших школьников моделированию в процессе решения математических задач в 3 классе</w:t>
      </w:r>
    </w:p>
    <w:p w14:paraId="1023B2C0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448D35CF" w14:textId="77777777" w:rsidR="00165C86" w:rsidRPr="00165C86" w:rsidRDefault="00165C86" w:rsidP="00165C86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p w14:paraId="785619AB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4"/>
        </w:rPr>
      </w:pPr>
    </w:p>
    <w:p w14:paraId="1A239C4D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632FEE18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0CDEA6E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6A76464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EC30F6B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2C335377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815BCAB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04F3CE0E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1834B213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8A04537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 w:rsidRPr="00165C86">
        <w:rPr>
          <w:rFonts w:ascii="Times New Roman" w:eastAsia="Times New Roman" w:hAnsi="Times New Roman" w:cs="Times New Roman"/>
          <w:i/>
          <w:sz w:val="28"/>
        </w:rPr>
        <w:t>Автор составитель</w:t>
      </w:r>
    </w:p>
    <w:p w14:paraId="778C1F4D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 w:rsidRPr="00165C86">
        <w:rPr>
          <w:rFonts w:ascii="Times New Roman" w:eastAsia="Times New Roman" w:hAnsi="Times New Roman" w:cs="Times New Roman"/>
          <w:i/>
          <w:sz w:val="28"/>
        </w:rPr>
        <w:t xml:space="preserve">Шадрина Нина Владимировна, </w:t>
      </w:r>
    </w:p>
    <w:p w14:paraId="5599C262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 w:rsidRPr="00165C86">
        <w:rPr>
          <w:rFonts w:ascii="Times New Roman" w:eastAsia="Times New Roman" w:hAnsi="Times New Roman" w:cs="Times New Roman"/>
          <w:i/>
          <w:sz w:val="28"/>
        </w:rPr>
        <w:t>методист сектора начального общего образования ЦНППМПР</w:t>
      </w:r>
    </w:p>
    <w:p w14:paraId="06C31BB9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 w:rsidRPr="00165C86">
        <w:rPr>
          <w:rFonts w:ascii="Times New Roman" w:eastAsia="Times New Roman" w:hAnsi="Times New Roman" w:cs="Times New Roman"/>
          <w:i/>
          <w:sz w:val="28"/>
        </w:rPr>
        <w:t>в г. Вологда АОУ ВО ДПО «ВИРО»</w:t>
      </w:r>
    </w:p>
    <w:p w14:paraId="060B2DD3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75E9B22B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21651681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E1D2882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7285698E" w14:textId="53D36315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2023 го</w:t>
      </w:r>
      <w:r>
        <w:rPr>
          <w:rFonts w:ascii="Times New Roman" w:eastAsia="Times New Roman" w:hAnsi="Times New Roman" w:cs="Times New Roman"/>
          <w:sz w:val="28"/>
        </w:rPr>
        <w:t>д</w:t>
      </w:r>
    </w:p>
    <w:p w14:paraId="4D322AE5" w14:textId="67C7AEAF" w:rsidR="008D3B6C" w:rsidRPr="00165C86" w:rsidRDefault="008D3B6C" w:rsidP="002540D9">
      <w:pPr>
        <w:pStyle w:val="a3"/>
        <w:spacing w:before="0" w:beforeAutospacing="0" w:after="240" w:afterAutospacing="0"/>
        <w:jc w:val="both"/>
        <w:rPr>
          <w:b/>
          <w:i/>
          <w:sz w:val="28"/>
        </w:rPr>
      </w:pPr>
      <w:r w:rsidRPr="00165C86">
        <w:rPr>
          <w:b/>
          <w:i/>
          <w:sz w:val="28"/>
        </w:rPr>
        <w:lastRenderedPageBreak/>
        <w:t>Актуальность</w:t>
      </w:r>
    </w:p>
    <w:p w14:paraId="64FEAD2A" w14:textId="20BD64F2" w:rsidR="00AE36C8" w:rsidRPr="0006414B" w:rsidRDefault="00AE36C8" w:rsidP="00A803B3">
      <w:pPr>
        <w:pStyle w:val="a3"/>
        <w:spacing w:before="0" w:beforeAutospacing="0" w:after="0" w:afterAutospacing="0" w:line="276" w:lineRule="auto"/>
        <w:ind w:firstLine="360"/>
        <w:jc w:val="both"/>
        <w:rPr>
          <w:rFonts w:eastAsiaTheme="majorEastAsia"/>
          <w:bCs/>
          <w:kern w:val="24"/>
          <w:sz w:val="28"/>
          <w:szCs w:val="28"/>
        </w:rPr>
      </w:pPr>
      <w:r w:rsidRPr="0006414B">
        <w:rPr>
          <w:rFonts w:eastAsiaTheme="majorEastAsia"/>
          <w:bCs/>
          <w:kern w:val="24"/>
          <w:sz w:val="28"/>
          <w:szCs w:val="28"/>
        </w:rPr>
        <w:t>Общеобразовательная значимость решения текстовых задач определяется не только целью – формированием умения решать задачи, но и возможностью их использования для усвоения знаний, а также для умственного развития школьников.  Большое значение в формировании умения решать задачи имеет моделирование.</w:t>
      </w:r>
    </w:p>
    <w:p w14:paraId="318A44B5" w14:textId="60B4755A" w:rsidR="00AE36C8" w:rsidRPr="0006414B" w:rsidRDefault="00AE36C8" w:rsidP="00A803B3">
      <w:pPr>
        <w:pStyle w:val="a3"/>
        <w:spacing w:before="0" w:beforeAutospacing="0" w:after="0" w:afterAutospacing="0" w:line="276" w:lineRule="auto"/>
        <w:ind w:firstLine="360"/>
        <w:jc w:val="both"/>
        <w:rPr>
          <w:rFonts w:eastAsiaTheme="majorEastAsia"/>
          <w:bCs/>
          <w:kern w:val="24"/>
          <w:sz w:val="28"/>
          <w:szCs w:val="28"/>
        </w:rPr>
      </w:pPr>
      <w:r w:rsidRPr="0006414B">
        <w:rPr>
          <w:rFonts w:eastAsiaTheme="majorEastAsia"/>
          <w:bCs/>
          <w:kern w:val="24"/>
          <w:sz w:val="28"/>
          <w:szCs w:val="28"/>
        </w:rPr>
        <w:t>Моделирование – это метод исследования (или обучения), который предполагает создание искусственных систем или естественных систем (моделей), имитирующих существенные свойства оригинала.</w:t>
      </w:r>
    </w:p>
    <w:p w14:paraId="6D089DEA" w14:textId="3B2B21B5" w:rsidR="00AE36C8" w:rsidRDefault="00AE36C8" w:rsidP="00A803B3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>
        <w:rPr>
          <w:sz w:val="28"/>
        </w:rPr>
        <w:t>Анализируя</w:t>
      </w:r>
      <w:r w:rsidRPr="0006414B">
        <w:rPr>
          <w:sz w:val="28"/>
        </w:rPr>
        <w:t xml:space="preserve"> разные программы по математике с позиции их направленности на обучение школьников приёмам графического моделирования арифметических задач</w:t>
      </w:r>
      <w:r>
        <w:rPr>
          <w:sz w:val="28"/>
        </w:rPr>
        <w:t>, можем сделать вывод.</w:t>
      </w:r>
      <w:r w:rsidRPr="00AE36C8">
        <w:rPr>
          <w:sz w:val="28"/>
        </w:rPr>
        <w:t xml:space="preserve"> </w:t>
      </w:r>
      <w:r>
        <w:rPr>
          <w:sz w:val="28"/>
        </w:rPr>
        <w:t xml:space="preserve">Во многих учебниках математики для начальной школы обучение моделированию представлено фрагментарно, алгоритм обучения моделированию отсутствует.  </w:t>
      </w:r>
    </w:p>
    <w:p w14:paraId="13950DE9" w14:textId="74778EC2" w:rsidR="00AE36C8" w:rsidRPr="0006414B" w:rsidRDefault="00AE36C8" w:rsidP="00A803B3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06414B">
        <w:rPr>
          <w:sz w:val="28"/>
        </w:rPr>
        <w:t xml:space="preserve"> В программе М. И. Моро большая часть задач решается составлением словесно-графических моделей.  В программе И. И, </w:t>
      </w:r>
      <w:proofErr w:type="spellStart"/>
      <w:r w:rsidRPr="0006414B">
        <w:rPr>
          <w:sz w:val="28"/>
        </w:rPr>
        <w:t>Аргинской</w:t>
      </w:r>
      <w:proofErr w:type="spellEnd"/>
      <w:r w:rsidRPr="0006414B">
        <w:rPr>
          <w:sz w:val="28"/>
        </w:rPr>
        <w:t xml:space="preserve"> задачи решаются составлением словесно-графической   и условно-графической моделей. В программе </w:t>
      </w:r>
      <w:bookmarkStart w:id="1" w:name="_Hlk135830116"/>
      <w:r w:rsidRPr="0006414B">
        <w:rPr>
          <w:sz w:val="28"/>
        </w:rPr>
        <w:t xml:space="preserve">Н. Б Истоминой </w:t>
      </w:r>
      <w:bookmarkEnd w:id="1"/>
      <w:r w:rsidRPr="0006414B">
        <w:rPr>
          <w:sz w:val="28"/>
        </w:rPr>
        <w:t xml:space="preserve">основная масса задач решается </w:t>
      </w:r>
      <w:proofErr w:type="gramStart"/>
      <w:r w:rsidRPr="0006414B">
        <w:rPr>
          <w:sz w:val="28"/>
        </w:rPr>
        <w:t>составлением  условно</w:t>
      </w:r>
      <w:proofErr w:type="gramEnd"/>
      <w:r w:rsidRPr="0006414B">
        <w:rPr>
          <w:sz w:val="28"/>
        </w:rPr>
        <w:t>-графической и графической модели.</w:t>
      </w:r>
    </w:p>
    <w:p w14:paraId="48E85C3C" w14:textId="46C12591" w:rsidR="008D3B6C" w:rsidRPr="00CC4DFD" w:rsidRDefault="008D3B6C" w:rsidP="00A803B3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>
        <w:rPr>
          <w:sz w:val="28"/>
        </w:rPr>
        <w:t>Для обучения младших школьников моделированию при решении математических задач может быть использован</w:t>
      </w:r>
      <w:r w:rsidR="00CC4DFD">
        <w:rPr>
          <w:sz w:val="28"/>
        </w:rPr>
        <w:t>ы</w:t>
      </w:r>
      <w:r>
        <w:rPr>
          <w:sz w:val="28"/>
        </w:rPr>
        <w:t xml:space="preserve"> пособи</w:t>
      </w:r>
      <w:r w:rsidR="00CC4DFD">
        <w:rPr>
          <w:sz w:val="28"/>
        </w:rPr>
        <w:t>я</w:t>
      </w:r>
      <w:r>
        <w:rPr>
          <w:sz w:val="28"/>
        </w:rPr>
        <w:t xml:space="preserve"> Н.Б. Истоминой.</w:t>
      </w:r>
      <w:r w:rsidR="00CC4DFD">
        <w:rPr>
          <w:sz w:val="28"/>
        </w:rPr>
        <w:t xml:space="preserve"> </w:t>
      </w:r>
      <w:r w:rsidR="00CC4DFD" w:rsidRPr="00CC4DFD">
        <w:rPr>
          <w:sz w:val="28"/>
        </w:rPr>
        <w:t>[</w:t>
      </w:r>
      <w:r w:rsidR="00CC4DFD">
        <w:rPr>
          <w:sz w:val="28"/>
        </w:rPr>
        <w:t>2;3</w:t>
      </w:r>
      <w:r w:rsidR="00CC4DFD" w:rsidRPr="00CC4DFD">
        <w:rPr>
          <w:sz w:val="28"/>
        </w:rPr>
        <w:t>]</w:t>
      </w:r>
    </w:p>
    <w:p w14:paraId="2B1EBD64" w14:textId="3ABE1742" w:rsidR="008D3B6C" w:rsidRDefault="008D3B6C" w:rsidP="006A7EBF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 w:rsidRPr="002104BC">
        <w:rPr>
          <w:b/>
          <w:sz w:val="28"/>
        </w:rPr>
        <w:t>Цель рекомендаций</w:t>
      </w:r>
      <w:r>
        <w:rPr>
          <w:sz w:val="28"/>
        </w:rPr>
        <w:t xml:space="preserve"> – раскрыть технологию </w:t>
      </w:r>
      <w:r w:rsidR="009B54C7">
        <w:rPr>
          <w:sz w:val="28"/>
        </w:rPr>
        <w:t>основного</w:t>
      </w:r>
      <w:r w:rsidR="00532317">
        <w:rPr>
          <w:sz w:val="28"/>
        </w:rPr>
        <w:t xml:space="preserve"> этап</w:t>
      </w:r>
      <w:r w:rsidR="009B54C7">
        <w:rPr>
          <w:sz w:val="28"/>
        </w:rPr>
        <w:t>а</w:t>
      </w:r>
      <w:r w:rsidR="00532317">
        <w:rPr>
          <w:sz w:val="28"/>
        </w:rPr>
        <w:t xml:space="preserve"> </w:t>
      </w:r>
      <w:r>
        <w:rPr>
          <w:sz w:val="28"/>
        </w:rPr>
        <w:t>обучения моделированию</w:t>
      </w:r>
      <w:r w:rsidR="00532317">
        <w:rPr>
          <w:sz w:val="28"/>
        </w:rPr>
        <w:t xml:space="preserve"> при решении текстовых задач, представить </w:t>
      </w:r>
      <w:r w:rsidR="0081722E">
        <w:rPr>
          <w:sz w:val="28"/>
        </w:rPr>
        <w:t xml:space="preserve">классификацию моделей и </w:t>
      </w:r>
      <w:r w:rsidR="00532317">
        <w:rPr>
          <w:sz w:val="28"/>
        </w:rPr>
        <w:t>типовые задания, обеспечивающие формирование умений моделирования.</w:t>
      </w:r>
    </w:p>
    <w:p w14:paraId="396B4CA1" w14:textId="76529377" w:rsidR="0081722E" w:rsidRDefault="00636FBA" w:rsidP="006A7EBF">
      <w:pPr>
        <w:pStyle w:val="a3"/>
        <w:spacing w:before="0" w:beforeAutospacing="0" w:after="0" w:afterAutospacing="0"/>
        <w:rPr>
          <w:b/>
          <w:sz w:val="28"/>
        </w:rPr>
      </w:pPr>
      <w:r>
        <w:rPr>
          <w:b/>
          <w:sz w:val="28"/>
        </w:rPr>
        <w:t>Основное содержание</w:t>
      </w:r>
    </w:p>
    <w:p w14:paraId="707FBB78" w14:textId="77777777" w:rsidR="00636FBA" w:rsidRPr="00636FBA" w:rsidRDefault="00636FBA" w:rsidP="006A7EBF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636FBA">
        <w:rPr>
          <w:sz w:val="28"/>
        </w:rPr>
        <w:t xml:space="preserve">Рассматривая текстовую задачу как словесную модель ситуации (явления, события, процесса), а ее решение – как перевод словесной модели в символическую (математическую) – выражение, равенство, уравнение и т.д., целесообразно до решения текстовых задач создать учащимся условия для приобретения опыта в интерпретации той или иной ситуации на различных моделях. Средством создания этих условий может являться методика формирования у учащихся представлений о смысле арифметических действий, в основе которой лежит установление соответствия между словесными (вербальными), предметными, графическими (схематическими) и символическими моделями. Овладев этими умениями до решения текстовых задач, учащиеся смогут использовать приемы моделирования как </w:t>
      </w:r>
      <w:r w:rsidRPr="00636FBA">
        <w:rPr>
          <w:sz w:val="28"/>
        </w:rPr>
        <w:lastRenderedPageBreak/>
        <w:t>общий способ деятельности, а не как частный прием для решения той или иной конкретной задачи.</w:t>
      </w:r>
    </w:p>
    <w:p w14:paraId="6F47E0E7" w14:textId="77777777" w:rsidR="00636FBA" w:rsidRPr="00636FBA" w:rsidRDefault="00636FBA" w:rsidP="00636FBA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636FBA">
        <w:rPr>
          <w:sz w:val="28"/>
        </w:rPr>
        <w:t>Данный методический подход к обучению младших школьников решению текстовых задач является ответом на вопрос, как научить младших школьников решать текстовые задачи.</w:t>
      </w:r>
    </w:p>
    <w:p w14:paraId="338BF6EE" w14:textId="77777777" w:rsidR="00636FBA" w:rsidRPr="00636FBA" w:rsidRDefault="00636FBA" w:rsidP="00636FBA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636FBA">
        <w:rPr>
          <w:sz w:val="28"/>
        </w:rPr>
        <w:t>Этот подход можно представить в виде двух этапов.</w:t>
      </w:r>
    </w:p>
    <w:p w14:paraId="1B8CC96D" w14:textId="77777777" w:rsidR="00636FBA" w:rsidRPr="00636FBA" w:rsidRDefault="00636FBA" w:rsidP="00636FBA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636FBA">
        <w:rPr>
          <w:sz w:val="28"/>
        </w:rPr>
        <w:t>I этап – подготовительный. На нем младшие школьники овладевают навыками чтения; приемами умственной деятельности (анализа и синтеза, сравнения, классификации, аналогии, обобщения); усваивают смысл основных математических понятий: "сложение", "увеличить на", "вычитание", "уменьшить на", "разностное сравнение"; учатся использовать отрезки как средство моделирования этих понятий, овладевают умением складывать и вычитать отрезки, знакомятся со схемой.</w:t>
      </w:r>
    </w:p>
    <w:p w14:paraId="03182096" w14:textId="77777777" w:rsidR="00636FBA" w:rsidRPr="00636FBA" w:rsidRDefault="00636FBA" w:rsidP="00636FBA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636FBA">
        <w:rPr>
          <w:sz w:val="28"/>
        </w:rPr>
        <w:t>II этап – основной. На нем учащиеся знакомятся со структурой задачи (условие, вопрос, известные, неизвестные), учатся анализировать ее текст (здесь уже не имеет значения, простая это задача или составная), переводить словесную модель в схематическую и (или) в символическую и овладевают умением записывать решение и ответ задачи.</w:t>
      </w:r>
    </w:p>
    <w:p w14:paraId="58A14591" w14:textId="64A9D0FD" w:rsidR="0043750E" w:rsidRPr="00636FBA" w:rsidRDefault="00636FBA" w:rsidP="00636FBA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636FBA">
        <w:rPr>
          <w:sz w:val="28"/>
        </w:rPr>
        <w:t>Рассмотрим более подробно организацию деятельности учащихся на II этапе</w:t>
      </w:r>
      <w:r>
        <w:rPr>
          <w:sz w:val="28"/>
        </w:rPr>
        <w:t xml:space="preserve"> в 3 классе.</w:t>
      </w:r>
    </w:p>
    <w:p w14:paraId="58242C07" w14:textId="39EA01AC" w:rsidR="00636FBA" w:rsidRPr="00D51E7D" w:rsidRDefault="00636FBA" w:rsidP="00636FBA">
      <w:pPr>
        <w:kinsoku w:val="0"/>
        <w:overflowPunct w:val="0"/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Цель обучения моделированию при решении текстовых задач в 3 классе заключается в формировании умений обучающихся сравнивать и выбирать схемы для решения задач, составлять схемы и выражения к составным задачам, осознавать с</w:t>
      </w:r>
      <w:r w:rsidRPr="00D51E7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труктур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у</w:t>
      </w:r>
      <w:r w:rsidRPr="00D51E7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задачи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и осознавать процесс ее решения.</w:t>
      </w:r>
    </w:p>
    <w:p w14:paraId="40420C54" w14:textId="614EE3B2" w:rsidR="00636FBA" w:rsidRPr="00636FBA" w:rsidRDefault="00636FBA" w:rsidP="00636FBA">
      <w:pPr>
        <w:kinsoku w:val="0"/>
        <w:overflowPunct w:val="0"/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B26">
        <w:rPr>
          <w:rFonts w:ascii="Times New Roman" w:eastAsiaTheme="minorEastAsia" w:hAnsi="Times New Roman" w:cs="Times New Roman"/>
          <w:iCs/>
          <w:kern w:val="24"/>
          <w:sz w:val="28"/>
          <w:szCs w:val="28"/>
          <w:lang w:eastAsia="ru-RU"/>
        </w:rPr>
        <w:t>Средством достижения этой цели являются специальные обучающие задания, включающие методические приемы</w:t>
      </w:r>
      <w:r>
        <w:rPr>
          <w:rFonts w:ascii="Times New Roman" w:eastAsiaTheme="minorEastAsia" w:hAnsi="Times New Roman" w:cs="Times New Roman"/>
          <w:iCs/>
          <w:kern w:val="24"/>
          <w:sz w:val="28"/>
          <w:szCs w:val="28"/>
          <w:lang w:eastAsia="ru-RU"/>
        </w:rPr>
        <w:t xml:space="preserve"> </w:t>
      </w:r>
      <w:r w:rsidRPr="00634B26">
        <w:rPr>
          <w:rFonts w:ascii="Times New Roman" w:eastAsiaTheme="minorEastAsia" w:hAnsi="Times New Roman" w:cs="Times New Roman"/>
          <w:iCs/>
          <w:kern w:val="24"/>
          <w:sz w:val="28"/>
          <w:szCs w:val="28"/>
          <w:lang w:eastAsia="ru-RU"/>
        </w:rPr>
        <w:t xml:space="preserve">  </w:t>
      </w:r>
      <w:r w:rsidRPr="00634B2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сравнения, выбора,</w:t>
      </w:r>
      <w:r w:rsidRPr="00634B2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</w:rPr>
        <w:t xml:space="preserve"> преобразования и конструирования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</w:rPr>
        <w:t xml:space="preserve"> графических схем (моделей). Их можно найти в пособии Н.Б. Истоминой.</w:t>
      </w:r>
    </w:p>
    <w:p w14:paraId="562A6B85" w14:textId="70426CC3" w:rsidR="006A7EBF" w:rsidRPr="006A7EBF" w:rsidRDefault="00636FBA" w:rsidP="006A7EBF">
      <w:pPr>
        <w:kinsoku w:val="0"/>
        <w:overflowPunct w:val="0"/>
        <w:spacing w:after="240" w:line="240" w:lineRule="auto"/>
        <w:contextualSpacing/>
        <w:jc w:val="both"/>
        <w:textAlignment w:val="baseline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6C12A115" wp14:editId="365A03B5">
            <wp:extent cx="5097839" cy="2676366"/>
            <wp:effectExtent l="0" t="0" r="7620" b="0"/>
            <wp:docPr id="4" name="Рисунок 4" descr="https://uchebnikishkolarossii.ru/image/cache/catalog/garmonia/istomina-matematika-i-informatika-3-klass-uchimsya-reshat-zadachi-1200x6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chebnikishkolarossii.ru/image/cache/catalog/garmonia/istomina-matematika-i-informatika-3-klass-uchimsya-reshat-zadachi-1200x6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08" cy="270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0CB57" w14:textId="6D7254C1" w:rsidR="00636FBA" w:rsidRDefault="00636FBA" w:rsidP="00636FBA">
      <w:pPr>
        <w:pStyle w:val="a3"/>
        <w:spacing w:before="0" w:beforeAutospacing="0" w:after="240" w:afterAutospacing="0"/>
        <w:ind w:firstLine="708"/>
        <w:jc w:val="both"/>
        <w:rPr>
          <w:sz w:val="28"/>
        </w:rPr>
      </w:pPr>
      <w:r>
        <w:rPr>
          <w:sz w:val="28"/>
        </w:rPr>
        <w:lastRenderedPageBreak/>
        <w:t xml:space="preserve">При работе с пособием нам необходимо: </w:t>
      </w:r>
    </w:p>
    <w:p w14:paraId="153D0685" w14:textId="55788B0C" w:rsidR="00636FBA" w:rsidRDefault="00636FBA" w:rsidP="006A7EBF">
      <w:pPr>
        <w:pStyle w:val="a3"/>
        <w:numPr>
          <w:ilvl w:val="0"/>
          <w:numId w:val="19"/>
        </w:numPr>
        <w:spacing w:before="0" w:beforeAutospacing="0" w:after="0" w:afterAutospacing="0" w:line="276" w:lineRule="auto"/>
        <w:ind w:left="357" w:hanging="357"/>
        <w:jc w:val="both"/>
        <w:rPr>
          <w:sz w:val="28"/>
        </w:rPr>
      </w:pPr>
      <w:r>
        <w:rPr>
          <w:sz w:val="28"/>
        </w:rPr>
        <w:t>п</w:t>
      </w:r>
      <w:r w:rsidR="00A91720">
        <w:rPr>
          <w:sz w:val="28"/>
        </w:rPr>
        <w:t xml:space="preserve">роанализировать дидактический аппарат учебного пособия Н.Б. Истоминой для </w:t>
      </w:r>
      <w:r>
        <w:rPr>
          <w:sz w:val="28"/>
        </w:rPr>
        <w:t>3</w:t>
      </w:r>
      <w:r w:rsidR="00A91720">
        <w:rPr>
          <w:sz w:val="28"/>
        </w:rPr>
        <w:t xml:space="preserve"> класса, сравнить содержание и логику предъявления заданий по обучению моделированию с учебником, по которому осуществляется обучение </w:t>
      </w:r>
      <w:r>
        <w:rPr>
          <w:sz w:val="28"/>
        </w:rPr>
        <w:t>третьеклассников</w:t>
      </w:r>
      <w:r w:rsidR="00A91720">
        <w:rPr>
          <w:sz w:val="28"/>
        </w:rPr>
        <w:t xml:space="preserve"> математике</w:t>
      </w:r>
      <w:r>
        <w:rPr>
          <w:sz w:val="28"/>
        </w:rPr>
        <w:t>;</w:t>
      </w:r>
    </w:p>
    <w:p w14:paraId="05234F50" w14:textId="7DCBD194" w:rsidR="00636FBA" w:rsidRDefault="00636FBA" w:rsidP="006A7EBF">
      <w:pPr>
        <w:pStyle w:val="a3"/>
        <w:numPr>
          <w:ilvl w:val="0"/>
          <w:numId w:val="19"/>
        </w:numPr>
        <w:spacing w:before="0" w:beforeAutospacing="0" w:after="0" w:afterAutospacing="0" w:line="276" w:lineRule="auto"/>
        <w:ind w:left="357" w:hanging="357"/>
        <w:jc w:val="both"/>
        <w:rPr>
          <w:sz w:val="28"/>
        </w:rPr>
      </w:pPr>
      <w:r>
        <w:rPr>
          <w:sz w:val="28"/>
        </w:rPr>
        <w:t>о</w:t>
      </w:r>
      <w:r w:rsidR="00A91720">
        <w:rPr>
          <w:sz w:val="28"/>
        </w:rPr>
        <w:t>пределить необходимые упражнения и задания, выполнение которых возможно с использованием приемов</w:t>
      </w:r>
      <w:r w:rsidR="00A91720" w:rsidRPr="001904DF">
        <w:rPr>
          <w:sz w:val="28"/>
        </w:rPr>
        <w:t xml:space="preserve"> </w:t>
      </w:r>
      <w:r w:rsidR="00A91720">
        <w:rPr>
          <w:sz w:val="28"/>
        </w:rPr>
        <w:t xml:space="preserve">обучения </w:t>
      </w:r>
      <w:r>
        <w:rPr>
          <w:sz w:val="28"/>
        </w:rPr>
        <w:t xml:space="preserve">третьеклассников </w:t>
      </w:r>
      <w:r w:rsidR="00A91720">
        <w:rPr>
          <w:sz w:val="28"/>
        </w:rPr>
        <w:t>графическому</w:t>
      </w:r>
      <w:r w:rsidR="00A7620C">
        <w:rPr>
          <w:sz w:val="28"/>
        </w:rPr>
        <w:t xml:space="preserve"> </w:t>
      </w:r>
      <w:r w:rsidR="00A91720">
        <w:rPr>
          <w:sz w:val="28"/>
        </w:rPr>
        <w:t>моделированию, описанных в пособии Н.Б. Истоминой. (</w:t>
      </w:r>
      <w:r>
        <w:rPr>
          <w:sz w:val="28"/>
        </w:rPr>
        <w:t>3</w:t>
      </w:r>
      <w:r w:rsidR="00A91720">
        <w:rPr>
          <w:sz w:val="28"/>
        </w:rPr>
        <w:t xml:space="preserve"> класс)</w:t>
      </w:r>
      <w:r>
        <w:rPr>
          <w:sz w:val="28"/>
        </w:rPr>
        <w:t>;</w:t>
      </w:r>
    </w:p>
    <w:p w14:paraId="34EDC6CF" w14:textId="79092E3C" w:rsidR="00A91720" w:rsidRDefault="00636FBA" w:rsidP="006A7EBF">
      <w:pPr>
        <w:pStyle w:val="a3"/>
        <w:numPr>
          <w:ilvl w:val="0"/>
          <w:numId w:val="19"/>
        </w:numPr>
        <w:spacing w:before="0" w:beforeAutospacing="0" w:after="0" w:afterAutospacing="0" w:line="276" w:lineRule="auto"/>
        <w:ind w:left="357" w:hanging="357"/>
        <w:jc w:val="both"/>
        <w:rPr>
          <w:sz w:val="28"/>
        </w:rPr>
      </w:pPr>
      <w:r>
        <w:rPr>
          <w:sz w:val="28"/>
        </w:rPr>
        <w:t>с</w:t>
      </w:r>
      <w:r w:rsidR="00A91720">
        <w:rPr>
          <w:sz w:val="28"/>
        </w:rPr>
        <w:t>планировать обучение таким образом, чтобы примерно хотя бы одно задание было реализовано на каждом   уроке математики</w:t>
      </w:r>
      <w:r w:rsidR="00406459">
        <w:rPr>
          <w:sz w:val="28"/>
        </w:rPr>
        <w:t>.</w:t>
      </w:r>
    </w:p>
    <w:p w14:paraId="6346C51F" w14:textId="77777777" w:rsidR="00406459" w:rsidRDefault="00A91720" w:rsidP="006A7EBF">
      <w:pPr>
        <w:pStyle w:val="a3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(</w:t>
      </w:r>
      <w:r w:rsidRPr="003412BB">
        <w:rPr>
          <w:i/>
          <w:sz w:val="28"/>
        </w:rPr>
        <w:t xml:space="preserve">Если в учебнике достаточно таких заданий, например в учебниках Н.Б. Истоминой, Л.Г. Петерсон, С.Ф. </w:t>
      </w:r>
      <w:proofErr w:type="spellStart"/>
      <w:r w:rsidRPr="003412BB">
        <w:rPr>
          <w:i/>
          <w:sz w:val="28"/>
        </w:rPr>
        <w:t>Горбова</w:t>
      </w:r>
      <w:proofErr w:type="spellEnd"/>
      <w:r w:rsidRPr="003412BB">
        <w:rPr>
          <w:i/>
          <w:sz w:val="28"/>
        </w:rPr>
        <w:t>, то данный пункт не является обязательным</w:t>
      </w:r>
      <w:r>
        <w:rPr>
          <w:sz w:val="28"/>
        </w:rPr>
        <w:t>).</w:t>
      </w:r>
    </w:p>
    <w:p w14:paraId="447661D6" w14:textId="77777777" w:rsidR="0098329C" w:rsidRDefault="00A91720" w:rsidP="006A7EB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</w:rPr>
        <w:t>Логика включения заданий на формирование учебных умений моделирования может быть следующей.</w:t>
      </w:r>
      <w:r w:rsidRPr="00A91720">
        <w:rPr>
          <w:sz w:val="28"/>
          <w:szCs w:val="28"/>
        </w:rPr>
        <w:t xml:space="preserve"> </w:t>
      </w:r>
    </w:p>
    <w:p w14:paraId="1AF53C06" w14:textId="7DF61456" w:rsidR="00A91720" w:rsidRDefault="00A91720" w:rsidP="006A7EBF">
      <w:pPr>
        <w:pStyle w:val="a3"/>
        <w:numPr>
          <w:ilvl w:val="0"/>
          <w:numId w:val="21"/>
        </w:numPr>
        <w:spacing w:before="0" w:beforeAutospacing="0" w:after="0" w:afterAutospacing="0" w:line="276" w:lineRule="auto"/>
        <w:jc w:val="both"/>
        <w:rPr>
          <w:rFonts w:eastAsiaTheme="minorEastAsia"/>
          <w:kern w:val="24"/>
          <w:sz w:val="28"/>
          <w:szCs w:val="28"/>
        </w:rPr>
      </w:pPr>
      <w:r w:rsidRPr="00A91720">
        <w:rPr>
          <w:sz w:val="28"/>
          <w:szCs w:val="28"/>
        </w:rPr>
        <w:t xml:space="preserve">Включать в урок задания на формирование умений </w:t>
      </w:r>
      <w:r w:rsidRPr="00A91720">
        <w:rPr>
          <w:rFonts w:eastAsiaTheme="minorEastAsia"/>
          <w:kern w:val="24"/>
          <w:sz w:val="28"/>
          <w:szCs w:val="28"/>
        </w:rPr>
        <w:t>отмечать на схеме отрезки, соответствующие математическому выражению.</w:t>
      </w:r>
    </w:p>
    <w:p w14:paraId="6C835433" w14:textId="0CC571F1" w:rsidR="0098329C" w:rsidRPr="00406459" w:rsidRDefault="0098329C" w:rsidP="00406459">
      <w:pPr>
        <w:pStyle w:val="a3"/>
        <w:spacing w:before="0" w:beforeAutospacing="0" w:after="240" w:afterAutospacing="0"/>
        <w:ind w:firstLine="708"/>
        <w:jc w:val="both"/>
        <w:rPr>
          <w:sz w:val="28"/>
        </w:rPr>
      </w:pPr>
      <w:r>
        <w:rPr>
          <w:noProof/>
        </w:rPr>
        <w:drawing>
          <wp:inline distT="0" distB="0" distL="0" distR="0" wp14:anchorId="0DB0F40F" wp14:editId="588F9E31">
            <wp:extent cx="3019425" cy="3794043"/>
            <wp:effectExtent l="0" t="0" r="0" b="0"/>
            <wp:docPr id="5" name="Рисунок 5" descr="https://sun9-60.userapi.com/impg/ee_J-xS86aF_HAnx4MPvF0TCJ3K6jwXoqc-tOg/6Vb7XVfPdzU.jpg?size=1719x2160&amp;quality=95&amp;sign=8468b95ef2c48aea389f7e4bb16c7b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impg/ee_J-xS86aF_HAnx4MPvF0TCJ3K6jwXoqc-tOg/6Vb7XVfPdzU.jpg?size=1719x2160&amp;quality=95&amp;sign=8468b95ef2c48aea389f7e4bb16c7b9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58" cy="380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2C413" w14:textId="18B4A73A" w:rsidR="00A91720" w:rsidRPr="00716E6D" w:rsidRDefault="00A91720" w:rsidP="0098329C">
      <w:pPr>
        <w:kinsoku w:val="0"/>
        <w:overflowPunct w:val="0"/>
        <w:spacing w:before="150" w:after="0" w:line="240" w:lineRule="auto"/>
        <w:ind w:firstLine="708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716E6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Пример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одного из </w:t>
      </w:r>
      <w:r w:rsidRPr="00716E6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задани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й</w:t>
      </w:r>
      <w:r w:rsidRPr="00716E6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из пособия Н.Б. Истоминой.</w:t>
      </w:r>
    </w:p>
    <w:p w14:paraId="2E4C61FD" w14:textId="6DEA909E" w:rsidR="00D51E7D" w:rsidRDefault="00D51E7D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</w:p>
    <w:p w14:paraId="54C50669" w14:textId="3D3A045B" w:rsidR="0098329C" w:rsidRPr="0098329C" w:rsidRDefault="00A91720" w:rsidP="0098329C">
      <w:pPr>
        <w:pStyle w:val="a5"/>
        <w:numPr>
          <w:ilvl w:val="0"/>
          <w:numId w:val="21"/>
        </w:numPr>
        <w:kinsoku w:val="0"/>
        <w:overflowPunct w:val="0"/>
        <w:jc w:val="both"/>
        <w:textAlignment w:val="baseline"/>
        <w:rPr>
          <w:sz w:val="28"/>
          <w:szCs w:val="28"/>
        </w:rPr>
      </w:pPr>
      <w:r w:rsidRPr="0098329C">
        <w:rPr>
          <w:sz w:val="28"/>
          <w:szCs w:val="28"/>
        </w:rPr>
        <w:lastRenderedPageBreak/>
        <w:t xml:space="preserve">Включать в урок задания на формирование умений </w:t>
      </w:r>
      <w:r w:rsidR="00080F17" w:rsidRPr="0098329C">
        <w:rPr>
          <w:sz w:val="28"/>
          <w:szCs w:val="28"/>
        </w:rPr>
        <w:t xml:space="preserve">записывать выражение, анализируя условие задачи, и </w:t>
      </w:r>
      <w:r w:rsidRPr="0098329C">
        <w:rPr>
          <w:rFonts w:eastAsiaTheme="minorEastAsia"/>
          <w:kern w:val="24"/>
          <w:sz w:val="28"/>
          <w:szCs w:val="28"/>
        </w:rPr>
        <w:t>отмечать на схеме отрезки, соответствующие математическому выражению.</w:t>
      </w:r>
    </w:p>
    <w:p w14:paraId="2152A0BC" w14:textId="351212AD" w:rsidR="00D51E7D" w:rsidRDefault="00315C71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1163587C" wp14:editId="222BE222">
            <wp:extent cx="2929255" cy="3747469"/>
            <wp:effectExtent l="0" t="0" r="4445" b="5715"/>
            <wp:docPr id="7" name="Рисунок 7" descr="https://sun9-14.userapi.com/impg/lJXHquJ48OWREU2D1U8xNJslErhU6UtdRzFntg/LLkUOOhiMkk.jpg?size=1628x2160&amp;quality=95&amp;sign=0c51a0b1b1ac5e358389c0d958d1ee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impg/lJXHquJ48OWREU2D1U8xNJslErhU6UtdRzFntg/LLkUOOhiMkk.jpg?size=1628x2160&amp;quality=95&amp;sign=0c51a0b1b1ac5e358389c0d958d1ee5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01" cy="379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DC91D" w14:textId="2C874C3E" w:rsidR="00A91720" w:rsidRDefault="00080F17" w:rsidP="0098329C">
      <w:pPr>
        <w:pStyle w:val="a3"/>
        <w:numPr>
          <w:ilvl w:val="0"/>
          <w:numId w:val="21"/>
        </w:numPr>
        <w:spacing w:before="0" w:beforeAutospacing="0" w:after="240" w:afterAutospacing="0"/>
        <w:jc w:val="both"/>
        <w:rPr>
          <w:sz w:val="28"/>
          <w:szCs w:val="28"/>
        </w:rPr>
      </w:pPr>
      <w:r w:rsidRPr="00080F17">
        <w:rPr>
          <w:sz w:val="28"/>
          <w:szCs w:val="28"/>
        </w:rPr>
        <w:t xml:space="preserve"> </w:t>
      </w:r>
      <w:r w:rsidRPr="00A91720">
        <w:rPr>
          <w:sz w:val="28"/>
          <w:szCs w:val="28"/>
        </w:rPr>
        <w:t>Включать в урок задания</w:t>
      </w:r>
      <w:r>
        <w:rPr>
          <w:sz w:val="28"/>
          <w:szCs w:val="28"/>
        </w:rPr>
        <w:t>,</w:t>
      </w:r>
      <w:r w:rsidRPr="00A91720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правленные на </w:t>
      </w:r>
      <w:r w:rsidRPr="00A91720">
        <w:rPr>
          <w:sz w:val="28"/>
          <w:szCs w:val="28"/>
        </w:rPr>
        <w:t xml:space="preserve">формирование умений </w:t>
      </w:r>
      <w:r>
        <w:rPr>
          <w:sz w:val="28"/>
          <w:szCs w:val="28"/>
        </w:rPr>
        <w:t>дорабатывать, дополнять схему решения задачи.</w:t>
      </w:r>
    </w:p>
    <w:p w14:paraId="541C4E8D" w14:textId="2E1D98CF" w:rsidR="00080F17" w:rsidRPr="0098329C" w:rsidRDefault="0098329C" w:rsidP="0098329C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EB7AC4F" wp14:editId="6AA68A5D">
            <wp:extent cx="2924175" cy="3879740"/>
            <wp:effectExtent l="0" t="0" r="0" b="6985"/>
            <wp:docPr id="8" name="Рисунок 8" descr="https://sun9-14.userapi.com/impg/lJXHquJ48OWREU2D1U8xNJslErhU6UtdRzFntg/LLkUOOhiMkk.jpg?size=1628x2160&amp;quality=95&amp;sign=0c51a0b1b1ac5e358389c0d958d1ee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impg/lJXHquJ48OWREU2D1U8xNJslErhU6UtdRzFntg/LLkUOOhiMkk.jpg?size=1628x2160&amp;quality=95&amp;sign=0c51a0b1b1ac5e358389c0d958d1ee5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23" cy="389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B6967" w14:textId="5830FD65" w:rsidR="00080F17" w:rsidRDefault="00080F17" w:rsidP="0098329C">
      <w:pPr>
        <w:pStyle w:val="a3"/>
        <w:numPr>
          <w:ilvl w:val="0"/>
          <w:numId w:val="21"/>
        </w:numPr>
        <w:spacing w:before="0" w:beforeAutospacing="0" w:after="240" w:afterAutospacing="0"/>
        <w:rPr>
          <w:rFonts w:eastAsiaTheme="majorEastAsia"/>
          <w:kern w:val="24"/>
          <w:sz w:val="28"/>
          <w:szCs w:val="28"/>
        </w:rPr>
      </w:pPr>
      <w:r w:rsidRPr="00A91720">
        <w:rPr>
          <w:sz w:val="28"/>
          <w:szCs w:val="28"/>
        </w:rPr>
        <w:lastRenderedPageBreak/>
        <w:t>Включать в урок задания</w:t>
      </w:r>
      <w:r>
        <w:rPr>
          <w:sz w:val="28"/>
          <w:szCs w:val="28"/>
        </w:rPr>
        <w:t>,</w:t>
      </w:r>
      <w:r w:rsidRPr="00A91720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правленные на </w:t>
      </w:r>
      <w:r w:rsidRPr="00A91720">
        <w:rPr>
          <w:sz w:val="28"/>
          <w:szCs w:val="28"/>
        </w:rPr>
        <w:t xml:space="preserve">формирование умений </w:t>
      </w:r>
      <w:r w:rsidRPr="00080F17">
        <w:rPr>
          <w:rFonts w:eastAsiaTheme="majorEastAsia"/>
          <w:kern w:val="24"/>
          <w:sz w:val="28"/>
          <w:szCs w:val="28"/>
        </w:rPr>
        <w:t>читать схемы и записывать на их основе числовые выражения</w:t>
      </w:r>
      <w:r>
        <w:rPr>
          <w:rFonts w:eastAsiaTheme="majorEastAsia"/>
          <w:kern w:val="24"/>
          <w:sz w:val="28"/>
          <w:szCs w:val="28"/>
        </w:rPr>
        <w:t>.</w:t>
      </w:r>
    </w:p>
    <w:p w14:paraId="72BC3687" w14:textId="574FAFDD" w:rsidR="00080F17" w:rsidRDefault="0098329C" w:rsidP="0098329C">
      <w:pPr>
        <w:pStyle w:val="a3"/>
        <w:spacing w:before="0" w:beforeAutospacing="0" w:after="240" w:afterAutospacing="0"/>
        <w:ind w:firstLine="708"/>
        <w:rPr>
          <w:rFonts w:eastAsiaTheme="majorEastAsia"/>
          <w:b/>
          <w:bCs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6A290DEB" wp14:editId="1084F24A">
            <wp:extent cx="3912999" cy="3052445"/>
            <wp:effectExtent l="0" t="0" r="0" b="0"/>
            <wp:docPr id="9" name="Рисунок 9" descr="https://sun9-23.userapi.com/impg/OoI0LCrRTsh8T1OF5zS1yoCWtxWKsAaNvMS8-g/tb571zDJ1Ms.jpg?size=2560x1997&amp;quality=95&amp;sign=cecc0aa50306084c56254ef6ed9635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OoI0LCrRTsh8T1OF5zS1yoCWtxWKsAaNvMS8-g/tb571zDJ1Ms.jpg?size=2560x1997&amp;quality=95&amp;sign=cecc0aa50306084c56254ef6ed96357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866" cy="305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56935" w14:textId="35840806" w:rsidR="00080F17" w:rsidRPr="0098329C" w:rsidRDefault="00080F17" w:rsidP="0098329C">
      <w:pPr>
        <w:pStyle w:val="a3"/>
        <w:numPr>
          <w:ilvl w:val="0"/>
          <w:numId w:val="21"/>
        </w:numPr>
        <w:spacing w:before="0" w:beforeAutospacing="0" w:after="240" w:afterAutospacing="0"/>
        <w:jc w:val="both"/>
        <w:rPr>
          <w:rFonts w:eastAsiaTheme="majorEastAsia"/>
          <w:b/>
          <w:bCs/>
          <w:kern w:val="24"/>
          <w:sz w:val="28"/>
          <w:szCs w:val="28"/>
        </w:rPr>
      </w:pPr>
      <w:r w:rsidRPr="00A91720">
        <w:rPr>
          <w:sz w:val="28"/>
          <w:szCs w:val="28"/>
        </w:rPr>
        <w:t>Включать в урок задания</w:t>
      </w:r>
      <w:r>
        <w:rPr>
          <w:sz w:val="28"/>
          <w:szCs w:val="28"/>
        </w:rPr>
        <w:t>,</w:t>
      </w:r>
      <w:r w:rsidRPr="00A91720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правленные на </w:t>
      </w:r>
      <w:r w:rsidRPr="00A91720">
        <w:rPr>
          <w:sz w:val="28"/>
          <w:szCs w:val="28"/>
        </w:rPr>
        <w:t xml:space="preserve">формирование умений </w:t>
      </w:r>
      <w:r>
        <w:rPr>
          <w:sz w:val="28"/>
          <w:szCs w:val="28"/>
        </w:rPr>
        <w:t>составлять</w:t>
      </w:r>
      <w:r w:rsidRPr="00080F17">
        <w:rPr>
          <w:rFonts w:eastAsiaTheme="majorEastAsia"/>
          <w:kern w:val="24"/>
          <w:sz w:val="28"/>
          <w:szCs w:val="28"/>
        </w:rPr>
        <w:t xml:space="preserve"> схемы и </w:t>
      </w:r>
      <w:r>
        <w:rPr>
          <w:rFonts w:eastAsiaTheme="majorEastAsia"/>
          <w:kern w:val="24"/>
          <w:sz w:val="28"/>
          <w:szCs w:val="28"/>
        </w:rPr>
        <w:t>решать</w:t>
      </w:r>
      <w:r w:rsidRPr="00080F17">
        <w:rPr>
          <w:rFonts w:eastAsiaTheme="majorEastAsia"/>
          <w:kern w:val="24"/>
          <w:sz w:val="28"/>
          <w:szCs w:val="28"/>
        </w:rPr>
        <w:t xml:space="preserve"> на их основе </w:t>
      </w:r>
      <w:r>
        <w:rPr>
          <w:rFonts w:eastAsiaTheme="majorEastAsia"/>
          <w:kern w:val="24"/>
          <w:sz w:val="28"/>
          <w:szCs w:val="28"/>
        </w:rPr>
        <w:t>составные задачи.</w:t>
      </w:r>
    </w:p>
    <w:p w14:paraId="2206D260" w14:textId="06D28BB6" w:rsidR="00080F17" w:rsidRDefault="006A7EBF" w:rsidP="006A7EBF">
      <w:pPr>
        <w:pStyle w:val="a3"/>
        <w:spacing w:before="0" w:beforeAutospacing="0" w:after="240" w:afterAutospacing="0"/>
        <w:jc w:val="both"/>
        <w:rPr>
          <w:rFonts w:eastAsiaTheme="majorEastAsia"/>
          <w:b/>
          <w:bCs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06777A86" wp14:editId="7105CE91">
            <wp:extent cx="4143702" cy="3251835"/>
            <wp:effectExtent l="0" t="0" r="9525" b="5715"/>
            <wp:docPr id="10" name="Рисунок 10" descr="https://sun9-54.userapi.com/impg/-1qoeBjzG9dnyQZ3iXF0UvT7YwR_KJRBPU5eNA/8rWVkwhE2RY.jpg?size=2560x2009&amp;quality=95&amp;sign=8f717b7af4162147816e496574709b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4.userapi.com/impg/-1qoeBjzG9dnyQZ3iXF0UvT7YwR_KJRBPU5eNA/8rWVkwhE2RY.jpg?size=2560x2009&amp;quality=95&amp;sign=8f717b7af4162147816e496574709b7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612" cy="325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DFFF2" w14:textId="3A0CC639" w:rsidR="00080F17" w:rsidRDefault="00080F17" w:rsidP="0098329C">
      <w:pPr>
        <w:pStyle w:val="a3"/>
        <w:numPr>
          <w:ilvl w:val="0"/>
          <w:numId w:val="21"/>
        </w:numPr>
        <w:spacing w:before="0" w:beforeAutospacing="0" w:after="240" w:afterAutospacing="0"/>
        <w:jc w:val="both"/>
        <w:rPr>
          <w:rFonts w:eastAsiaTheme="majorEastAsia"/>
          <w:kern w:val="24"/>
          <w:sz w:val="28"/>
          <w:szCs w:val="28"/>
        </w:rPr>
      </w:pPr>
      <w:r w:rsidRPr="00A91720">
        <w:rPr>
          <w:sz w:val="28"/>
          <w:szCs w:val="28"/>
        </w:rPr>
        <w:t>Включать в урок задания</w:t>
      </w:r>
      <w:r>
        <w:rPr>
          <w:sz w:val="28"/>
          <w:szCs w:val="28"/>
        </w:rPr>
        <w:t>,</w:t>
      </w:r>
      <w:r w:rsidRPr="00A91720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правленные на </w:t>
      </w:r>
      <w:r w:rsidRPr="00A91720">
        <w:rPr>
          <w:sz w:val="28"/>
          <w:szCs w:val="28"/>
        </w:rPr>
        <w:t xml:space="preserve">формирование умений </w:t>
      </w:r>
      <w:r>
        <w:rPr>
          <w:sz w:val="28"/>
          <w:szCs w:val="28"/>
        </w:rPr>
        <w:t xml:space="preserve">обучающихся </w:t>
      </w:r>
      <w:r>
        <w:rPr>
          <w:rFonts w:eastAsiaTheme="majorEastAsia"/>
          <w:kern w:val="24"/>
          <w:sz w:val="28"/>
          <w:szCs w:val="28"/>
        </w:rPr>
        <w:t>о</w:t>
      </w:r>
      <w:r w:rsidRPr="00080F17">
        <w:rPr>
          <w:rFonts w:eastAsiaTheme="majorEastAsia"/>
          <w:kern w:val="24"/>
          <w:sz w:val="28"/>
          <w:szCs w:val="28"/>
        </w:rPr>
        <w:t>бъясн</w:t>
      </w:r>
      <w:r>
        <w:rPr>
          <w:rFonts w:eastAsiaTheme="majorEastAsia"/>
          <w:kern w:val="24"/>
          <w:sz w:val="28"/>
          <w:szCs w:val="28"/>
        </w:rPr>
        <w:t xml:space="preserve">ять </w:t>
      </w:r>
      <w:r w:rsidRPr="00080F17">
        <w:rPr>
          <w:rFonts w:eastAsiaTheme="majorEastAsia"/>
          <w:kern w:val="24"/>
          <w:sz w:val="28"/>
          <w:szCs w:val="28"/>
        </w:rPr>
        <w:t>выражен</w:t>
      </w:r>
      <w:r>
        <w:rPr>
          <w:rFonts w:eastAsiaTheme="majorEastAsia"/>
          <w:kern w:val="24"/>
          <w:sz w:val="28"/>
          <w:szCs w:val="28"/>
        </w:rPr>
        <w:t>ия</w:t>
      </w:r>
      <w:r w:rsidRPr="00080F17">
        <w:rPr>
          <w:rFonts w:eastAsiaTheme="majorEastAsia"/>
          <w:kern w:val="24"/>
          <w:sz w:val="28"/>
          <w:szCs w:val="28"/>
        </w:rPr>
        <w:t>, составленны</w:t>
      </w:r>
      <w:r>
        <w:rPr>
          <w:rFonts w:eastAsiaTheme="majorEastAsia"/>
          <w:kern w:val="24"/>
          <w:sz w:val="28"/>
          <w:szCs w:val="28"/>
        </w:rPr>
        <w:t>е</w:t>
      </w:r>
      <w:r w:rsidRPr="00080F17">
        <w:rPr>
          <w:rFonts w:eastAsiaTheme="majorEastAsia"/>
          <w:kern w:val="24"/>
          <w:sz w:val="28"/>
          <w:szCs w:val="28"/>
        </w:rPr>
        <w:t xml:space="preserve"> по условию задачи</w:t>
      </w:r>
      <w:r>
        <w:rPr>
          <w:rFonts w:eastAsiaTheme="majorEastAsia"/>
          <w:kern w:val="24"/>
          <w:sz w:val="28"/>
          <w:szCs w:val="28"/>
        </w:rPr>
        <w:t>, переформулировать вопрос задачи</w:t>
      </w:r>
      <w:r w:rsidR="00756194">
        <w:rPr>
          <w:rFonts w:eastAsiaTheme="majorEastAsia"/>
          <w:kern w:val="24"/>
          <w:sz w:val="28"/>
          <w:szCs w:val="28"/>
        </w:rPr>
        <w:t>, решать задачи с помощью схем.</w:t>
      </w:r>
      <w:r w:rsidRPr="00080F17">
        <w:rPr>
          <w:rFonts w:eastAsiaTheme="majorEastAsia"/>
          <w:kern w:val="24"/>
          <w:sz w:val="28"/>
          <w:szCs w:val="28"/>
        </w:rPr>
        <w:t xml:space="preserve"> </w:t>
      </w:r>
      <w:r w:rsidR="00756194">
        <w:rPr>
          <w:rFonts w:eastAsiaTheme="majorEastAsia"/>
          <w:kern w:val="24"/>
          <w:sz w:val="28"/>
          <w:szCs w:val="28"/>
        </w:rPr>
        <w:t xml:space="preserve"> Приведем примеры из учебника математики Н.Б. Истоминой.</w:t>
      </w:r>
    </w:p>
    <w:p w14:paraId="171D5EB0" w14:textId="10BED134" w:rsidR="00E74C65" w:rsidRDefault="00E74C65" w:rsidP="00E74C65">
      <w:pPr>
        <w:pStyle w:val="a3"/>
        <w:spacing w:before="0" w:beforeAutospacing="0" w:after="240" w:afterAutospacing="0"/>
        <w:ind w:left="360"/>
        <w:jc w:val="both"/>
        <w:rPr>
          <w:rFonts w:eastAsiaTheme="majorEastAsia"/>
          <w:kern w:val="2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FA220C" wp14:editId="5114F282">
            <wp:extent cx="2793206" cy="3724275"/>
            <wp:effectExtent l="0" t="0" r="7620" b="0"/>
            <wp:docPr id="6" name="Рисунок 6" descr="https://sun9-1.userapi.com/impg/uuogc4UjniyHhkY1UAAIfgcOPoWtQJuctAk-jw/OCGehszpCu0.jpg?size=1620x2160&amp;quality=95&amp;sign=325f766d0e03c816449c4db8dcbfe8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.userapi.com/impg/uuogc4UjniyHhkY1UAAIfgcOPoWtQJuctAk-jw/OCGehszpCu0.jpg?size=1620x2160&amp;quality=95&amp;sign=325f766d0e03c816449c4db8dcbfe84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51" cy="374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C7496" w14:textId="2F0749A8" w:rsidR="00E74C65" w:rsidRPr="00080F17" w:rsidRDefault="00E74C65" w:rsidP="00E74C65">
      <w:pPr>
        <w:pStyle w:val="a3"/>
        <w:spacing w:before="0" w:beforeAutospacing="0" w:after="240" w:afterAutospacing="0"/>
        <w:ind w:left="360"/>
        <w:jc w:val="both"/>
        <w:rPr>
          <w:rFonts w:eastAsiaTheme="majorEastAsia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45A18C52" wp14:editId="3DDA9194">
            <wp:extent cx="2739390" cy="3652520"/>
            <wp:effectExtent l="0" t="0" r="3810" b="5080"/>
            <wp:docPr id="11" name="Рисунок 11" descr="https://sun9-67.userapi.com/impg/G3IJ-iM9gJ0thrdrrbKQ1KZIjgpKfdrMbAJafQ/-0HifYAZSNQ.jpg?size=1620x2160&amp;quality=95&amp;sign=08e3f92a16b0b137bf21d044dcdeb0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impg/G3IJ-iM9gJ0thrdrrbKQ1KZIjgpKfdrMbAJafQ/-0HifYAZSNQ.jpg?size=1620x2160&amp;quality=95&amp;sign=08e3f92a16b0b137bf21d044dcdeb0d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40" cy="365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2510D" w14:textId="70805517" w:rsidR="00080F17" w:rsidRDefault="00080F17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</w:p>
    <w:p w14:paraId="697D18A3" w14:textId="54CD3538" w:rsidR="00080F17" w:rsidRPr="00756194" w:rsidRDefault="00E74C65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Cs/>
          <w:kern w:val="24"/>
          <w:sz w:val="28"/>
          <w:szCs w:val="28"/>
        </w:rPr>
      </w:pPr>
      <w:r>
        <w:rPr>
          <w:rFonts w:eastAsiaTheme="majorEastAsia"/>
          <w:bCs/>
          <w:kern w:val="24"/>
          <w:sz w:val="28"/>
          <w:szCs w:val="28"/>
        </w:rPr>
        <w:t xml:space="preserve"> Также рекомендуем и</w:t>
      </w:r>
      <w:r w:rsidR="00756194" w:rsidRPr="00756194">
        <w:rPr>
          <w:rFonts w:eastAsiaTheme="majorEastAsia"/>
          <w:bCs/>
          <w:kern w:val="24"/>
          <w:sz w:val="28"/>
          <w:szCs w:val="28"/>
        </w:rPr>
        <w:t xml:space="preserve">спользовать оценочный лист для рефлексии результатов обучения моделированию, подготовки проверочной работы. Проверочная работа может быть проведена дважды: в начале </w:t>
      </w:r>
      <w:r>
        <w:rPr>
          <w:rFonts w:eastAsiaTheme="majorEastAsia"/>
          <w:bCs/>
          <w:kern w:val="24"/>
          <w:sz w:val="28"/>
          <w:szCs w:val="28"/>
        </w:rPr>
        <w:t>третьего</w:t>
      </w:r>
      <w:r w:rsidR="00756194" w:rsidRPr="00756194">
        <w:rPr>
          <w:rFonts w:eastAsiaTheme="majorEastAsia"/>
          <w:bCs/>
          <w:kern w:val="24"/>
          <w:sz w:val="28"/>
          <w:szCs w:val="28"/>
        </w:rPr>
        <w:t xml:space="preserve"> класса и в конце.</w:t>
      </w:r>
    </w:p>
    <w:p w14:paraId="0B6AD673" w14:textId="2D106C80" w:rsidR="00756194" w:rsidRPr="00756194" w:rsidRDefault="00756194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Cs/>
          <w:kern w:val="24"/>
          <w:sz w:val="28"/>
          <w:szCs w:val="28"/>
        </w:rPr>
      </w:pPr>
      <w:r w:rsidRPr="00756194">
        <w:rPr>
          <w:rFonts w:eastAsiaTheme="majorEastAsia"/>
          <w:bCs/>
          <w:kern w:val="24"/>
          <w:sz w:val="28"/>
          <w:szCs w:val="28"/>
        </w:rPr>
        <w:lastRenderedPageBreak/>
        <w:t>Анализ результатов покажет динамику сформированности умений моделирования при решении текстовых задач.</w:t>
      </w:r>
    </w:p>
    <w:tbl>
      <w:tblPr>
        <w:tblW w:w="832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243"/>
        <w:gridCol w:w="4083"/>
      </w:tblGrid>
      <w:tr w:rsidR="00E74C65" w:rsidRPr="005951C5" w14:paraId="75E48FBF" w14:textId="77777777" w:rsidTr="002540D9">
        <w:trPr>
          <w:trHeight w:val="584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1AFC45" w14:textId="77777777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9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Умение</w:t>
            </w:r>
          </w:p>
        </w:tc>
        <w:tc>
          <w:tcPr>
            <w:tcW w:w="40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4CBF28" w14:textId="77777777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9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Образец задания</w:t>
            </w:r>
          </w:p>
        </w:tc>
      </w:tr>
      <w:tr w:rsidR="00E74C65" w:rsidRPr="005951C5" w14:paraId="61515351" w14:textId="77777777" w:rsidTr="002540D9">
        <w:trPr>
          <w:trHeight w:val="1488"/>
        </w:trPr>
        <w:tc>
          <w:tcPr>
            <w:tcW w:w="42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6B9237" w14:textId="256036F7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1.</w:t>
            </w:r>
            <w:r w:rsidRPr="007561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Отмечать на схеме отрезки, соответствующие математическому выражению.</w:t>
            </w:r>
          </w:p>
        </w:tc>
        <w:tc>
          <w:tcPr>
            <w:tcW w:w="40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F18A9F" w14:textId="12362341" w:rsidR="002540D9" w:rsidRPr="005951C5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Нарисуй отрезок и покажи на нем выражение, подпиши числа</w:t>
            </w:r>
          </w:p>
          <w:p w14:paraId="1FE2B621" w14:textId="77777777" w:rsidR="002540D9" w:rsidRPr="005951C5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D51D53" w14:textId="1E489424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11-5</w:t>
            </w:r>
          </w:p>
        </w:tc>
      </w:tr>
      <w:tr w:rsidR="00E74C65" w:rsidRPr="005951C5" w14:paraId="1DA73CB1" w14:textId="77777777" w:rsidTr="002540D9">
        <w:trPr>
          <w:trHeight w:val="816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F6289D" w14:textId="0CE3C84F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2.</w:t>
            </w:r>
            <w:r w:rsidRPr="007561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Читать схемы и записывать на их основе числовые выражения</w:t>
            </w:r>
          </w:p>
        </w:tc>
        <w:tc>
          <w:tcPr>
            <w:tcW w:w="40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80CEE1" w14:textId="5B95F8FA" w:rsidR="002540D9" w:rsidRPr="00756194" w:rsidRDefault="00E74C65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37D6AD6" wp14:editId="3D156A50">
                  <wp:extent cx="2332990" cy="1438070"/>
                  <wp:effectExtent l="0" t="0" r="0" b="0"/>
                  <wp:docPr id="12" name="Рисунок 12" descr="https://sun9-18.userapi.com/impg/OImcgDoG0hISMermtrwNY7xFm1ngcyL08cSXcw/iw4EtOzP9kM.jpg?size=2560x1578&amp;quality=95&amp;sign=22d0128c17f2b8286506103ee16d6ad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18.userapi.com/impg/OImcgDoG0hISMermtrwNY7xFm1ngcyL08cSXcw/iw4EtOzP9kM.jpg?size=2560x1578&amp;quality=95&amp;sign=22d0128c17f2b8286506103ee16d6ad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857" cy="144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C65" w:rsidRPr="005951C5" w14:paraId="7DDF5085" w14:textId="77777777" w:rsidTr="00A7620C">
        <w:trPr>
          <w:trHeight w:val="3878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D0119E" w14:textId="1BAB9AFC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3.</w:t>
            </w:r>
            <w:r w:rsidRPr="007561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Дополнять недостающие данные в схему решения задачи.</w:t>
            </w:r>
          </w:p>
        </w:tc>
        <w:tc>
          <w:tcPr>
            <w:tcW w:w="40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A6FC6B" w14:textId="77777777" w:rsidR="002540D9" w:rsidRPr="00A7620C" w:rsidRDefault="0087443A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62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 Димы было 15 марок. Он отдал 4 марки Сереже, и у них стало марок поровну. Сколько марок было у Сережи?</w:t>
            </w:r>
          </w:p>
          <w:p w14:paraId="015CEF54" w14:textId="77777777" w:rsidR="0087443A" w:rsidRPr="00A7620C" w:rsidRDefault="0087443A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62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Закончи схему, отметив на ней известные и неизвестные в задаче величины.</w:t>
            </w:r>
          </w:p>
          <w:p w14:paraId="32A8F933" w14:textId="5BE45C2C" w:rsidR="0087443A" w:rsidRDefault="0087443A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5040A088" w14:textId="33D1C0FA" w:rsidR="0087443A" w:rsidRPr="00A7620C" w:rsidRDefault="00A7620C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749E43F" wp14:editId="50F23E10">
                  <wp:extent cx="2085975" cy="95824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958" cy="980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C65" w:rsidRPr="005951C5" w14:paraId="503F1357" w14:textId="77777777" w:rsidTr="002540D9">
        <w:trPr>
          <w:trHeight w:val="816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210376" w14:textId="799C59A6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4.</w:t>
            </w:r>
            <w:r w:rsidRPr="007561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Составлять модели в графической форме к задаче</w:t>
            </w:r>
          </w:p>
        </w:tc>
        <w:tc>
          <w:tcPr>
            <w:tcW w:w="40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8EBD87" w14:textId="1D659526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Коля поймал несколько рыбок. Из 5 рыбок мама сварила уху. После этого осталось еще 7 рыбок. Сколько рыбок поймал Коля?</w:t>
            </w:r>
          </w:p>
        </w:tc>
      </w:tr>
      <w:tr w:rsidR="00E74C65" w:rsidRPr="005951C5" w14:paraId="4F35B14D" w14:textId="77777777" w:rsidTr="002540D9">
        <w:trPr>
          <w:trHeight w:val="816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D5DCBB" w14:textId="6CC02E35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5.</w:t>
            </w:r>
            <w:r w:rsidRPr="007561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Составлять модели в форме краткой записи к задаче</w:t>
            </w:r>
          </w:p>
        </w:tc>
        <w:tc>
          <w:tcPr>
            <w:tcW w:w="40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18ADE5" w14:textId="52C304CB" w:rsidR="002540D9" w:rsidRPr="005951C5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Было 15 книг и 9 кн.</w:t>
            </w:r>
          </w:p>
          <w:p w14:paraId="15F9B07C" w14:textId="5C01F680" w:rsidR="002540D9" w:rsidRPr="005951C5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Взяли - 4 кн.</w:t>
            </w:r>
          </w:p>
          <w:p w14:paraId="0D81A989" w14:textId="41E8DB30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Осталось-?</w:t>
            </w:r>
          </w:p>
        </w:tc>
      </w:tr>
      <w:tr w:rsidR="00E74C65" w:rsidRPr="005951C5" w14:paraId="60E3C811" w14:textId="77777777" w:rsidTr="002540D9">
        <w:trPr>
          <w:trHeight w:val="816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DFB9CD" w14:textId="23CA4BB8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6.</w:t>
            </w:r>
            <w:r w:rsidRPr="007561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Составлять текст задачи и схему для ее решения</w:t>
            </w:r>
          </w:p>
        </w:tc>
        <w:tc>
          <w:tcPr>
            <w:tcW w:w="40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E7DDB6" w14:textId="4789101B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Составь задачу в два действия и нарисуй схему для ее решения.</w:t>
            </w:r>
          </w:p>
        </w:tc>
      </w:tr>
    </w:tbl>
    <w:p w14:paraId="7412311F" w14:textId="78F36114" w:rsidR="00756194" w:rsidRDefault="00756194" w:rsidP="00A7620C">
      <w:pPr>
        <w:pStyle w:val="a3"/>
        <w:spacing w:before="0" w:beforeAutospacing="0" w:after="240" w:afterAutospacing="0"/>
        <w:jc w:val="both"/>
        <w:rPr>
          <w:rFonts w:eastAsiaTheme="majorEastAsia"/>
          <w:b/>
          <w:bCs/>
          <w:kern w:val="24"/>
          <w:sz w:val="28"/>
          <w:szCs w:val="28"/>
        </w:rPr>
      </w:pPr>
    </w:p>
    <w:p w14:paraId="3AEEAAC8" w14:textId="77777777" w:rsidR="00C1395D" w:rsidRDefault="00E74C65" w:rsidP="00C1395D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Cs/>
          <w:kern w:val="24"/>
          <w:sz w:val="28"/>
          <w:szCs w:val="28"/>
        </w:rPr>
      </w:pPr>
      <w:r w:rsidRPr="00E74C65">
        <w:rPr>
          <w:rFonts w:eastAsiaTheme="majorEastAsia"/>
          <w:bCs/>
          <w:kern w:val="24"/>
          <w:sz w:val="28"/>
          <w:szCs w:val="28"/>
        </w:rPr>
        <w:t xml:space="preserve">Дополнительно хотели бы </w:t>
      </w:r>
      <w:r>
        <w:rPr>
          <w:rFonts w:eastAsiaTheme="majorEastAsia"/>
          <w:bCs/>
          <w:kern w:val="24"/>
          <w:sz w:val="28"/>
          <w:szCs w:val="28"/>
        </w:rPr>
        <w:t xml:space="preserve">отметить использование цифровых образовательных ресурсов </w:t>
      </w:r>
      <w:r w:rsidR="00C1395D">
        <w:rPr>
          <w:rFonts w:eastAsiaTheme="majorEastAsia"/>
          <w:bCs/>
          <w:kern w:val="24"/>
          <w:sz w:val="28"/>
          <w:szCs w:val="28"/>
        </w:rPr>
        <w:t>для обучения моделированию.</w:t>
      </w:r>
    </w:p>
    <w:p w14:paraId="4C9F6409" w14:textId="58DD400A" w:rsidR="00512EB6" w:rsidRPr="00E74C65" w:rsidRDefault="00C1395D" w:rsidP="00C1395D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Cs/>
          <w:kern w:val="24"/>
          <w:sz w:val="28"/>
          <w:szCs w:val="28"/>
        </w:rPr>
      </w:pPr>
      <w:r>
        <w:rPr>
          <w:rFonts w:eastAsiaTheme="majorEastAsia"/>
          <w:bCs/>
          <w:kern w:val="24"/>
          <w:sz w:val="28"/>
          <w:szCs w:val="28"/>
        </w:rPr>
        <w:lastRenderedPageBreak/>
        <w:t xml:space="preserve"> </w:t>
      </w:r>
      <w:r w:rsidR="00512EB6" w:rsidRPr="00E74C65">
        <w:rPr>
          <w:rFonts w:eastAsiaTheme="majorEastAsia"/>
          <w:bCs/>
          <w:kern w:val="24"/>
          <w:sz w:val="28"/>
          <w:szCs w:val="28"/>
        </w:rPr>
        <w:t>Ресурсы РЭШ и Яндекс Учебник для обучения моделированию</w:t>
      </w:r>
    </w:p>
    <w:p w14:paraId="63415FF8" w14:textId="24474D16" w:rsidR="00512EB6" w:rsidRPr="0006414B" w:rsidRDefault="0006414B" w:rsidP="005951C5">
      <w:pPr>
        <w:pStyle w:val="a3"/>
        <w:kinsoku w:val="0"/>
        <w:overflowPunct w:val="0"/>
        <w:spacing w:before="150" w:beforeAutospacing="0" w:after="0" w:afterAutospacing="0"/>
        <w:textAlignment w:val="baseline"/>
        <w:rPr>
          <w:sz w:val="16"/>
        </w:rPr>
      </w:pPr>
      <w:r w:rsidRPr="0006414B">
        <w:rPr>
          <w:rFonts w:eastAsiaTheme="minorEastAsia"/>
          <w:kern w:val="24"/>
          <w:sz w:val="28"/>
          <w:szCs w:val="42"/>
        </w:rPr>
        <w:t xml:space="preserve">РЭШ </w:t>
      </w:r>
      <w:r w:rsidR="00C1395D" w:rsidRPr="0006414B">
        <w:rPr>
          <w:rFonts w:eastAsiaTheme="minorEastAsia"/>
          <w:kern w:val="24"/>
          <w:sz w:val="28"/>
          <w:szCs w:val="42"/>
        </w:rPr>
        <w:t>3 класс</w:t>
      </w:r>
    </w:p>
    <w:p w14:paraId="469777C3" w14:textId="65274339" w:rsidR="006658A9" w:rsidRPr="0065187D" w:rsidRDefault="006C24F1" w:rsidP="0065187D">
      <w:pPr>
        <w:pStyle w:val="a3"/>
        <w:spacing w:before="0" w:after="240"/>
        <w:jc w:val="both"/>
        <w:rPr>
          <w:rFonts w:eastAsiaTheme="majorEastAsia"/>
          <w:bCs/>
          <w:kern w:val="24"/>
          <w:sz w:val="28"/>
          <w:szCs w:val="28"/>
        </w:rPr>
      </w:pPr>
      <w:hyperlink r:id="rId17" w:history="1">
        <w:r w:rsidR="0065187D" w:rsidRPr="0065187D">
          <w:rPr>
            <w:rStyle w:val="a4"/>
            <w:rFonts w:eastAsiaTheme="majorEastAsia"/>
            <w:bCs/>
            <w:kern w:val="24"/>
            <w:sz w:val="28"/>
            <w:szCs w:val="28"/>
          </w:rPr>
          <w:t>https://resh.edu.ru/subject/lesson/3801/train/276739/</w:t>
        </w:r>
      </w:hyperlink>
    </w:p>
    <w:p w14:paraId="1229715A" w14:textId="7F23C1D8" w:rsidR="0065187D" w:rsidRPr="0065187D" w:rsidRDefault="006C24F1" w:rsidP="0065187D">
      <w:pPr>
        <w:pStyle w:val="a3"/>
        <w:spacing w:before="0" w:after="240"/>
        <w:jc w:val="both"/>
        <w:rPr>
          <w:rFonts w:eastAsiaTheme="majorEastAsia"/>
          <w:bCs/>
          <w:kern w:val="24"/>
          <w:sz w:val="28"/>
          <w:szCs w:val="28"/>
        </w:rPr>
      </w:pPr>
      <w:hyperlink r:id="rId18" w:history="1">
        <w:r w:rsidR="0065187D" w:rsidRPr="0065187D">
          <w:rPr>
            <w:rStyle w:val="a4"/>
            <w:rFonts w:eastAsiaTheme="majorEastAsia"/>
            <w:bCs/>
            <w:kern w:val="24"/>
            <w:sz w:val="28"/>
            <w:szCs w:val="28"/>
          </w:rPr>
          <w:t>https://resh.edu.ru/subject/lesson/3859/start/273166/</w:t>
        </w:r>
      </w:hyperlink>
    </w:p>
    <w:p w14:paraId="17740C9B" w14:textId="2736F75A" w:rsidR="0065187D" w:rsidRPr="0065187D" w:rsidRDefault="006C24F1" w:rsidP="0065187D">
      <w:pPr>
        <w:pStyle w:val="a3"/>
        <w:spacing w:before="0" w:after="240"/>
        <w:jc w:val="both"/>
        <w:rPr>
          <w:rFonts w:eastAsiaTheme="majorEastAsia"/>
          <w:bCs/>
          <w:kern w:val="24"/>
          <w:sz w:val="28"/>
          <w:szCs w:val="28"/>
        </w:rPr>
      </w:pPr>
      <w:hyperlink r:id="rId19" w:history="1">
        <w:r w:rsidR="0065187D" w:rsidRPr="0065187D">
          <w:rPr>
            <w:rStyle w:val="a4"/>
            <w:rFonts w:eastAsiaTheme="majorEastAsia"/>
            <w:bCs/>
            <w:kern w:val="24"/>
            <w:sz w:val="28"/>
            <w:szCs w:val="28"/>
          </w:rPr>
          <w:t>https://resh.edu.ru/subject/lesson/3801/start/276724/</w:t>
        </w:r>
      </w:hyperlink>
    </w:p>
    <w:p w14:paraId="534C1693" w14:textId="14AA7D3C" w:rsidR="0065187D" w:rsidRPr="0065187D" w:rsidRDefault="006C24F1" w:rsidP="0065187D">
      <w:pPr>
        <w:pStyle w:val="a3"/>
        <w:spacing w:before="0" w:after="240"/>
        <w:jc w:val="both"/>
        <w:rPr>
          <w:rFonts w:eastAsiaTheme="majorEastAsia"/>
          <w:bCs/>
          <w:kern w:val="24"/>
          <w:sz w:val="28"/>
          <w:szCs w:val="28"/>
        </w:rPr>
      </w:pPr>
      <w:hyperlink r:id="rId20" w:history="1">
        <w:r w:rsidR="0065187D" w:rsidRPr="0065187D">
          <w:rPr>
            <w:rStyle w:val="a4"/>
            <w:rFonts w:eastAsiaTheme="majorEastAsia"/>
            <w:bCs/>
            <w:kern w:val="24"/>
            <w:sz w:val="28"/>
            <w:szCs w:val="28"/>
          </w:rPr>
          <w:t>https://resh.edu.ru/subject/lesson/5696/start/314990/</w:t>
        </w:r>
      </w:hyperlink>
    </w:p>
    <w:p w14:paraId="28C4D4F0" w14:textId="26A78A45" w:rsidR="0065187D" w:rsidRDefault="006C24F1" w:rsidP="00512EB6">
      <w:pPr>
        <w:pStyle w:val="a3"/>
        <w:spacing w:before="0" w:after="240"/>
        <w:jc w:val="both"/>
        <w:rPr>
          <w:rFonts w:eastAsiaTheme="majorEastAsia"/>
          <w:b/>
          <w:bCs/>
          <w:kern w:val="24"/>
          <w:sz w:val="28"/>
          <w:szCs w:val="28"/>
        </w:rPr>
      </w:pPr>
      <w:hyperlink r:id="rId21" w:history="1">
        <w:r w:rsidR="0065187D" w:rsidRPr="0065187D">
          <w:rPr>
            <w:rStyle w:val="a4"/>
            <w:rFonts w:eastAsiaTheme="majorEastAsia"/>
            <w:bCs/>
            <w:kern w:val="24"/>
            <w:sz w:val="28"/>
            <w:szCs w:val="28"/>
          </w:rPr>
          <w:t>https://resh.edu.ru/subject/lesson/4438/start/215543/</w:t>
        </w:r>
      </w:hyperlink>
    </w:p>
    <w:p w14:paraId="6CE522DC" w14:textId="4C0255FE" w:rsidR="00512EB6" w:rsidRPr="0006414B" w:rsidRDefault="00512EB6" w:rsidP="00512EB6">
      <w:pPr>
        <w:pStyle w:val="a3"/>
        <w:spacing w:before="0" w:after="240"/>
        <w:jc w:val="both"/>
        <w:rPr>
          <w:rFonts w:eastAsiaTheme="majorEastAsia"/>
          <w:bCs/>
          <w:kern w:val="24"/>
          <w:sz w:val="28"/>
          <w:szCs w:val="28"/>
        </w:rPr>
      </w:pPr>
      <w:r w:rsidRPr="0006414B">
        <w:rPr>
          <w:rFonts w:eastAsiaTheme="majorEastAsia"/>
          <w:bCs/>
          <w:kern w:val="24"/>
          <w:sz w:val="28"/>
          <w:szCs w:val="28"/>
        </w:rPr>
        <w:t>Яндекс Учебник Задания (42)</w:t>
      </w:r>
    </w:p>
    <w:p w14:paraId="2D7745D6" w14:textId="77777777" w:rsidR="00512EB6" w:rsidRPr="0006414B" w:rsidRDefault="006C24F1" w:rsidP="00512EB6">
      <w:pPr>
        <w:pStyle w:val="a3"/>
        <w:numPr>
          <w:ilvl w:val="0"/>
          <w:numId w:val="5"/>
        </w:numPr>
        <w:spacing w:before="0" w:after="240"/>
        <w:jc w:val="both"/>
        <w:rPr>
          <w:rFonts w:eastAsiaTheme="majorEastAsia"/>
          <w:bCs/>
          <w:kern w:val="24"/>
          <w:sz w:val="28"/>
          <w:szCs w:val="28"/>
        </w:rPr>
      </w:pPr>
      <w:hyperlink r:id="rId22" w:history="1"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https</w:t>
        </w:r>
      </w:hyperlink>
      <w:hyperlink r:id="rId23" w:history="1"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://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education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.</w:t>
        </w:r>
        <w:proofErr w:type="spellStart"/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yandex</w:t>
        </w:r>
        <w:proofErr w:type="spellEnd"/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.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ru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/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lab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/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classes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/550052/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library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/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mathematics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/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theme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/34059/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problems</w:t>
        </w:r>
      </w:hyperlink>
      <w:hyperlink r:id="rId24" w:history="1"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/</w:t>
        </w:r>
      </w:hyperlink>
    </w:p>
    <w:p w14:paraId="53BEFC95" w14:textId="77777777" w:rsidR="00512EB6" w:rsidRPr="0006414B" w:rsidRDefault="00512EB6" w:rsidP="00512EB6">
      <w:pPr>
        <w:pStyle w:val="a3"/>
        <w:numPr>
          <w:ilvl w:val="0"/>
          <w:numId w:val="5"/>
        </w:numPr>
        <w:spacing w:before="0" w:after="240"/>
        <w:jc w:val="both"/>
        <w:rPr>
          <w:rFonts w:eastAsiaTheme="majorEastAsia"/>
          <w:bCs/>
          <w:kern w:val="24"/>
          <w:sz w:val="28"/>
          <w:szCs w:val="28"/>
        </w:rPr>
      </w:pPr>
      <w:r w:rsidRPr="0006414B">
        <w:rPr>
          <w:rFonts w:eastAsiaTheme="majorEastAsia"/>
          <w:bCs/>
          <w:kern w:val="24"/>
          <w:sz w:val="28"/>
          <w:szCs w:val="28"/>
        </w:rPr>
        <w:t>Яндекс Учебник Готовые занятия (3)</w:t>
      </w:r>
    </w:p>
    <w:p w14:paraId="60ECB1CD" w14:textId="77777777" w:rsidR="00512EB6" w:rsidRPr="0006414B" w:rsidRDefault="006C24F1" w:rsidP="00512EB6">
      <w:pPr>
        <w:pStyle w:val="a3"/>
        <w:numPr>
          <w:ilvl w:val="0"/>
          <w:numId w:val="5"/>
        </w:numPr>
        <w:spacing w:before="0" w:after="240"/>
        <w:jc w:val="both"/>
        <w:rPr>
          <w:rFonts w:eastAsiaTheme="majorEastAsia"/>
          <w:bCs/>
          <w:kern w:val="24"/>
          <w:sz w:val="28"/>
          <w:szCs w:val="28"/>
        </w:rPr>
      </w:pPr>
      <w:hyperlink r:id="rId25" w:history="1"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https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://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education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.</w:t>
        </w:r>
        <w:proofErr w:type="spellStart"/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yandex</w:t>
        </w:r>
        <w:proofErr w:type="spellEnd"/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.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ru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/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lab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/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classes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/550052/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library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/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mathematics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/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theme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/34059/</w:t>
        </w:r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  <w:lang w:val="en-US"/>
          </w:rPr>
          <w:t>lessons</w:t>
        </w:r>
      </w:hyperlink>
      <w:hyperlink r:id="rId26" w:history="1">
        <w:r w:rsidR="00512EB6" w:rsidRPr="0006414B">
          <w:rPr>
            <w:rStyle w:val="a4"/>
            <w:rFonts w:eastAsiaTheme="majorEastAsia"/>
            <w:bCs/>
            <w:kern w:val="24"/>
            <w:sz w:val="28"/>
            <w:szCs w:val="28"/>
          </w:rPr>
          <w:t>/</w:t>
        </w:r>
      </w:hyperlink>
      <w:r w:rsidR="00512EB6" w:rsidRPr="0006414B">
        <w:rPr>
          <w:rFonts w:eastAsiaTheme="majorEastAsia"/>
          <w:bCs/>
          <w:kern w:val="24"/>
          <w:sz w:val="28"/>
          <w:szCs w:val="28"/>
        </w:rPr>
        <w:t xml:space="preserve"> </w:t>
      </w:r>
    </w:p>
    <w:p w14:paraId="5989A0D6" w14:textId="77777777" w:rsidR="0006414B" w:rsidRPr="0006414B" w:rsidRDefault="00512EB6" w:rsidP="0006414B">
      <w:pPr>
        <w:pStyle w:val="a3"/>
        <w:numPr>
          <w:ilvl w:val="0"/>
          <w:numId w:val="5"/>
        </w:numPr>
        <w:spacing w:before="0" w:beforeAutospacing="0" w:after="240" w:afterAutospacing="0"/>
        <w:jc w:val="both"/>
        <w:rPr>
          <w:rFonts w:eastAsiaTheme="majorEastAsia"/>
          <w:bCs/>
          <w:kern w:val="24"/>
          <w:sz w:val="28"/>
          <w:szCs w:val="28"/>
        </w:rPr>
      </w:pPr>
      <w:r w:rsidRPr="0006414B">
        <w:rPr>
          <w:rFonts w:eastAsiaTheme="majorEastAsia"/>
          <w:bCs/>
          <w:kern w:val="24"/>
          <w:sz w:val="28"/>
          <w:szCs w:val="28"/>
        </w:rPr>
        <w:t>Необходима регистрация (как учитель)</w:t>
      </w:r>
    </w:p>
    <w:p w14:paraId="65761B38" w14:textId="00514A78" w:rsidR="00A803B3" w:rsidRPr="00A803B3" w:rsidRDefault="00A803B3" w:rsidP="0006414B">
      <w:pPr>
        <w:pStyle w:val="a3"/>
        <w:spacing w:before="0" w:beforeAutospacing="0" w:after="0" w:afterAutospacing="0" w:line="276" w:lineRule="auto"/>
        <w:ind w:firstLine="360"/>
        <w:jc w:val="both"/>
        <w:rPr>
          <w:rFonts w:eastAsiaTheme="majorEastAsia"/>
          <w:b/>
          <w:bCs/>
          <w:kern w:val="24"/>
          <w:sz w:val="28"/>
          <w:szCs w:val="28"/>
        </w:rPr>
      </w:pPr>
      <w:r w:rsidRPr="00A803B3">
        <w:rPr>
          <w:rFonts w:eastAsiaTheme="majorEastAsia"/>
          <w:b/>
          <w:bCs/>
          <w:kern w:val="24"/>
          <w:sz w:val="28"/>
          <w:szCs w:val="28"/>
        </w:rPr>
        <w:t>Заключение</w:t>
      </w:r>
    </w:p>
    <w:p w14:paraId="2C9A1C1D" w14:textId="404D7EF1" w:rsidR="0006414B" w:rsidRDefault="0006414B" w:rsidP="0006414B">
      <w:pPr>
        <w:pStyle w:val="a3"/>
        <w:spacing w:before="0" w:beforeAutospacing="0" w:after="0" w:afterAutospacing="0" w:line="276" w:lineRule="auto"/>
        <w:ind w:firstLine="360"/>
        <w:jc w:val="both"/>
        <w:rPr>
          <w:rFonts w:eastAsiaTheme="majorEastAsia"/>
          <w:bCs/>
          <w:kern w:val="24"/>
          <w:sz w:val="28"/>
          <w:szCs w:val="28"/>
        </w:rPr>
      </w:pPr>
      <w:r w:rsidRPr="0006414B">
        <w:rPr>
          <w:rFonts w:eastAsiaTheme="majorEastAsia"/>
          <w:bCs/>
          <w:kern w:val="24"/>
          <w:sz w:val="28"/>
          <w:szCs w:val="28"/>
        </w:rPr>
        <w:t>Общеобразовательная значимость решения текстовых задач определяется не только целью – формированием умения решать задачи, но и возможностью их использования для усвоения знаний, а также   для умственного развития школьников.   Большое значение в формировании умения решать задачи имеет моделирование.</w:t>
      </w:r>
    </w:p>
    <w:p w14:paraId="780BA8DB" w14:textId="7C1DBE58" w:rsidR="003A7827" w:rsidRPr="003A7827" w:rsidRDefault="003A7827" w:rsidP="003A7827">
      <w:pPr>
        <w:pStyle w:val="a3"/>
        <w:spacing w:before="0" w:beforeAutospacing="0" w:after="0" w:afterAutospacing="0" w:line="276" w:lineRule="auto"/>
        <w:ind w:firstLine="360"/>
        <w:jc w:val="both"/>
        <w:rPr>
          <w:sz w:val="28"/>
        </w:rPr>
      </w:pPr>
      <w:r w:rsidRPr="00AE36C8">
        <w:rPr>
          <w:sz w:val="28"/>
        </w:rPr>
        <w:t>Процесс моделирования способствует развитию теоретического мышления школьников, заставляя их постепенно продвигаться вперед в учебной деятельности. В результате дети учатся абстрагированию, конкретизации, развивают такие мыслительные операции, как: анализ, синтез, сравнение. Краткая запись задачи в виде схем, графиков и рисунко</w:t>
      </w:r>
      <w:r>
        <w:rPr>
          <w:sz w:val="28"/>
        </w:rPr>
        <w:t xml:space="preserve">в </w:t>
      </w:r>
      <w:proofErr w:type="gramStart"/>
      <w:r w:rsidRPr="00AE36C8">
        <w:rPr>
          <w:sz w:val="28"/>
        </w:rPr>
        <w:t>-</w:t>
      </w:r>
      <w:r>
        <w:rPr>
          <w:sz w:val="28"/>
        </w:rPr>
        <w:t xml:space="preserve"> </w:t>
      </w:r>
      <w:r w:rsidRPr="00AE36C8">
        <w:rPr>
          <w:sz w:val="28"/>
        </w:rPr>
        <w:t>это</w:t>
      </w:r>
      <w:proofErr w:type="gramEnd"/>
      <w:r w:rsidRPr="00AE36C8">
        <w:rPr>
          <w:sz w:val="28"/>
        </w:rPr>
        <w:t xml:space="preserve"> анализ ее условия. Моделирование должно выполнять ведущую роль в формировании умений решать текстовые задачи.</w:t>
      </w:r>
    </w:p>
    <w:p w14:paraId="111C4977" w14:textId="5D978CA2" w:rsidR="00A7620C" w:rsidRDefault="0006414B" w:rsidP="00A803B3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06414B">
        <w:rPr>
          <w:sz w:val="28"/>
        </w:rPr>
        <w:t xml:space="preserve">    Таким образом, можно сказать, что модель – это также и средство контроля (самоконтроля), поскольку ребёнок всегда может сравнивать выполняемые им действия со способом действия, зафиксированным в схеме.  </w:t>
      </w:r>
      <w:r w:rsidR="00A803B3">
        <w:rPr>
          <w:sz w:val="28"/>
        </w:rPr>
        <w:t>В настоящее время мы можем</w:t>
      </w:r>
      <w:r w:rsidRPr="0006414B">
        <w:rPr>
          <w:sz w:val="28"/>
        </w:rPr>
        <w:t xml:space="preserve"> с уверенностью сказать, что приём моделирования (со схемой в качестве модели) помогает формированию таких приёмов умственной деятельности, как абстрагирование, анализ, синтез, а также способствует развитию математического мышления.  Думаю, что </w:t>
      </w:r>
      <w:r w:rsidRPr="0006414B">
        <w:rPr>
          <w:sz w:val="28"/>
        </w:rPr>
        <w:lastRenderedPageBreak/>
        <w:t>графической схеме, отведено достойное место как в ряду средств обучения, так и в ряду инструментов, которые даются в руки ученику для решения задач и усвоения вычислительных приёмов.</w:t>
      </w:r>
    </w:p>
    <w:p w14:paraId="2249EEA0" w14:textId="77777777" w:rsidR="00C1395D" w:rsidRDefault="00C1395D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7BA19FB8" w14:textId="77777777" w:rsidR="00C1395D" w:rsidRDefault="00C1395D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0168B8D2" w14:textId="77777777" w:rsidR="00C1395D" w:rsidRDefault="00C1395D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3BC23DB5" w14:textId="77777777" w:rsidR="00C1395D" w:rsidRDefault="00C1395D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3ECF0FE8" w14:textId="77777777" w:rsidR="00C1395D" w:rsidRDefault="00C1395D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6D635954" w14:textId="77777777" w:rsidR="00C1395D" w:rsidRDefault="00C1395D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4AAA6103" w14:textId="3B7EB0C1" w:rsidR="00C1395D" w:rsidRDefault="00C1395D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064FA21A" w14:textId="380A6596" w:rsidR="003A7827" w:rsidRDefault="003A7827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01E7F06E" w14:textId="39FF63A2" w:rsidR="003A7827" w:rsidRDefault="003A7827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159E161F" w14:textId="6CC36CB0" w:rsidR="003A7827" w:rsidRDefault="003A7827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202D9C71" w14:textId="10D76250" w:rsidR="003A7827" w:rsidRDefault="003A7827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31E34093" w14:textId="76311301" w:rsidR="003A7827" w:rsidRDefault="003A7827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53B2F1C4" w14:textId="12F1D555" w:rsidR="003A7827" w:rsidRDefault="003A7827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36C6E877" w14:textId="77777777" w:rsidR="003A7827" w:rsidRDefault="003A7827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7E9C79A1" w14:textId="5A9CC124" w:rsidR="00512EB6" w:rsidRPr="00CC4DFD" w:rsidRDefault="002540D9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  <w:r w:rsidRPr="00CC4DFD">
        <w:rPr>
          <w:sz w:val="28"/>
        </w:rPr>
        <w:t>Литература</w:t>
      </w:r>
    </w:p>
    <w:p w14:paraId="34274B64" w14:textId="060F6557" w:rsidR="002540D9" w:rsidRPr="00CC4DFD" w:rsidRDefault="002540D9" w:rsidP="00C1395D">
      <w:pPr>
        <w:pStyle w:val="a3"/>
        <w:numPr>
          <w:ilvl w:val="0"/>
          <w:numId w:val="22"/>
        </w:numPr>
        <w:spacing w:after="240"/>
        <w:jc w:val="both"/>
        <w:rPr>
          <w:sz w:val="28"/>
        </w:rPr>
      </w:pPr>
      <w:r w:rsidRPr="00CC4DFD">
        <w:rPr>
          <w:sz w:val="28"/>
        </w:rPr>
        <w:t>Моделирование на уроках в начальной школе. Модели, разработки уроков, практические задания, проектная деятельность. Москва: Глобус, Панорама. - 2017.- 144 с.</w:t>
      </w:r>
    </w:p>
    <w:p w14:paraId="5117EE40" w14:textId="28FE7D21" w:rsidR="002540D9" w:rsidRDefault="002540D9" w:rsidP="00C1395D">
      <w:pPr>
        <w:pStyle w:val="a3"/>
        <w:numPr>
          <w:ilvl w:val="0"/>
          <w:numId w:val="22"/>
        </w:numPr>
        <w:spacing w:after="240"/>
        <w:jc w:val="both"/>
        <w:rPr>
          <w:sz w:val="28"/>
        </w:rPr>
      </w:pPr>
      <w:r w:rsidRPr="00CC4DFD">
        <w:rPr>
          <w:sz w:val="28"/>
        </w:rPr>
        <w:t xml:space="preserve"> Истомина Н.Б. Математика и информатика. </w:t>
      </w:r>
      <w:r w:rsidR="00C1395D">
        <w:rPr>
          <w:sz w:val="28"/>
        </w:rPr>
        <w:t>3</w:t>
      </w:r>
      <w:r w:rsidRPr="00CC4DFD">
        <w:rPr>
          <w:sz w:val="28"/>
        </w:rPr>
        <w:t xml:space="preserve"> класс. Учимся решать задачи. </w:t>
      </w:r>
      <w:r w:rsidR="00C1395D">
        <w:rPr>
          <w:sz w:val="28"/>
        </w:rPr>
        <w:t>6</w:t>
      </w:r>
      <w:r w:rsidRPr="00CC4DFD">
        <w:rPr>
          <w:sz w:val="28"/>
        </w:rPr>
        <w:t>-е изд. М. «Просвещение». 2022.</w:t>
      </w:r>
    </w:p>
    <w:p w14:paraId="6D81481F" w14:textId="36152278" w:rsidR="00512EB6" w:rsidRPr="003A7827" w:rsidRDefault="0006414B" w:rsidP="003A7827">
      <w:pPr>
        <w:pStyle w:val="a3"/>
        <w:numPr>
          <w:ilvl w:val="0"/>
          <w:numId w:val="22"/>
        </w:numPr>
        <w:spacing w:after="240"/>
        <w:jc w:val="both"/>
        <w:rPr>
          <w:sz w:val="28"/>
        </w:rPr>
      </w:pPr>
      <w:r w:rsidRPr="0006414B">
        <w:rPr>
          <w:sz w:val="28"/>
        </w:rPr>
        <w:t>Паламарчук. В, Ф. Школа учит мыслить / В. Ф. Паламарчук. – М.: Просвещение. 1987. – 117с.</w:t>
      </w:r>
    </w:p>
    <w:p w14:paraId="346717B4" w14:textId="7205132E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47BDADCB" w14:textId="52C115BE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546C016C" w14:textId="4E7F7F8C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1CF98393" w14:textId="77777777" w:rsidR="00512EB6" w:rsidRPr="00512EB6" w:rsidRDefault="00512EB6" w:rsidP="003A7827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sectPr w:rsidR="00512EB6" w:rsidRPr="00512EB6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EDD9BD" w14:textId="77777777" w:rsidR="006C24F1" w:rsidRDefault="006C24F1" w:rsidP="00165C86">
      <w:pPr>
        <w:spacing w:after="0" w:line="240" w:lineRule="auto"/>
      </w:pPr>
      <w:r>
        <w:separator/>
      </w:r>
    </w:p>
  </w:endnote>
  <w:endnote w:type="continuationSeparator" w:id="0">
    <w:p w14:paraId="43910627" w14:textId="77777777" w:rsidR="006C24F1" w:rsidRDefault="006C24F1" w:rsidP="00165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7050809"/>
      <w:docPartObj>
        <w:docPartGallery w:val="Page Numbers (Bottom of Page)"/>
        <w:docPartUnique/>
      </w:docPartObj>
    </w:sdtPr>
    <w:sdtEndPr/>
    <w:sdtContent>
      <w:p w14:paraId="21CD3BE3" w14:textId="7DE61EA4" w:rsidR="00165C86" w:rsidRDefault="00165C8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5DF896" w14:textId="77777777" w:rsidR="00165C86" w:rsidRDefault="00165C8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33D73" w14:textId="77777777" w:rsidR="006C24F1" w:rsidRDefault="006C24F1" w:rsidP="00165C86">
      <w:pPr>
        <w:spacing w:after="0" w:line="240" w:lineRule="auto"/>
      </w:pPr>
      <w:r>
        <w:separator/>
      </w:r>
    </w:p>
  </w:footnote>
  <w:footnote w:type="continuationSeparator" w:id="0">
    <w:p w14:paraId="0D5E85CC" w14:textId="77777777" w:rsidR="006C24F1" w:rsidRDefault="006C24F1" w:rsidP="00165C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A0222"/>
    <w:multiLevelType w:val="hybridMultilevel"/>
    <w:tmpl w:val="0AD881C6"/>
    <w:lvl w:ilvl="0" w:tplc="14A0A078">
      <w:start w:val="1"/>
      <w:numFmt w:val="bullet"/>
      <w:lvlText w:val="•"/>
      <w:lvlJc w:val="left"/>
      <w:pPr>
        <w:tabs>
          <w:tab w:val="num" w:pos="927"/>
        </w:tabs>
        <w:ind w:left="927" w:hanging="360"/>
      </w:pPr>
      <w:rPr>
        <w:rFonts w:ascii="Arial" w:hAnsi="Arial" w:hint="default"/>
      </w:rPr>
    </w:lvl>
    <w:lvl w:ilvl="1" w:tplc="A07670B6" w:tentative="1">
      <w:start w:val="1"/>
      <w:numFmt w:val="bullet"/>
      <w:lvlText w:val="•"/>
      <w:lvlJc w:val="left"/>
      <w:pPr>
        <w:tabs>
          <w:tab w:val="num" w:pos="1647"/>
        </w:tabs>
        <w:ind w:left="1647" w:hanging="360"/>
      </w:pPr>
      <w:rPr>
        <w:rFonts w:ascii="Arial" w:hAnsi="Arial" w:hint="default"/>
      </w:rPr>
    </w:lvl>
    <w:lvl w:ilvl="2" w:tplc="6240A654" w:tentative="1">
      <w:start w:val="1"/>
      <w:numFmt w:val="bullet"/>
      <w:lvlText w:val="•"/>
      <w:lvlJc w:val="left"/>
      <w:pPr>
        <w:tabs>
          <w:tab w:val="num" w:pos="2367"/>
        </w:tabs>
        <w:ind w:left="2367" w:hanging="360"/>
      </w:pPr>
      <w:rPr>
        <w:rFonts w:ascii="Arial" w:hAnsi="Arial" w:hint="default"/>
      </w:rPr>
    </w:lvl>
    <w:lvl w:ilvl="3" w:tplc="64743EFC" w:tentative="1">
      <w:start w:val="1"/>
      <w:numFmt w:val="bullet"/>
      <w:lvlText w:val="•"/>
      <w:lvlJc w:val="left"/>
      <w:pPr>
        <w:tabs>
          <w:tab w:val="num" w:pos="3087"/>
        </w:tabs>
        <w:ind w:left="3087" w:hanging="360"/>
      </w:pPr>
      <w:rPr>
        <w:rFonts w:ascii="Arial" w:hAnsi="Arial" w:hint="default"/>
      </w:rPr>
    </w:lvl>
    <w:lvl w:ilvl="4" w:tplc="C25E23E2" w:tentative="1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Arial" w:hAnsi="Arial" w:hint="default"/>
      </w:rPr>
    </w:lvl>
    <w:lvl w:ilvl="5" w:tplc="053E5B78" w:tentative="1">
      <w:start w:val="1"/>
      <w:numFmt w:val="bullet"/>
      <w:lvlText w:val="•"/>
      <w:lvlJc w:val="left"/>
      <w:pPr>
        <w:tabs>
          <w:tab w:val="num" w:pos="4527"/>
        </w:tabs>
        <w:ind w:left="4527" w:hanging="360"/>
      </w:pPr>
      <w:rPr>
        <w:rFonts w:ascii="Arial" w:hAnsi="Arial" w:hint="default"/>
      </w:rPr>
    </w:lvl>
    <w:lvl w:ilvl="6" w:tplc="8B46705E" w:tentative="1">
      <w:start w:val="1"/>
      <w:numFmt w:val="bullet"/>
      <w:lvlText w:val="•"/>
      <w:lvlJc w:val="left"/>
      <w:pPr>
        <w:tabs>
          <w:tab w:val="num" w:pos="5247"/>
        </w:tabs>
        <w:ind w:left="5247" w:hanging="360"/>
      </w:pPr>
      <w:rPr>
        <w:rFonts w:ascii="Arial" w:hAnsi="Arial" w:hint="default"/>
      </w:rPr>
    </w:lvl>
    <w:lvl w:ilvl="7" w:tplc="32BE3020" w:tentative="1">
      <w:start w:val="1"/>
      <w:numFmt w:val="bullet"/>
      <w:lvlText w:val="•"/>
      <w:lvlJc w:val="left"/>
      <w:pPr>
        <w:tabs>
          <w:tab w:val="num" w:pos="5967"/>
        </w:tabs>
        <w:ind w:left="5967" w:hanging="360"/>
      </w:pPr>
      <w:rPr>
        <w:rFonts w:ascii="Arial" w:hAnsi="Arial" w:hint="default"/>
      </w:rPr>
    </w:lvl>
    <w:lvl w:ilvl="8" w:tplc="954617FE" w:tentative="1">
      <w:start w:val="1"/>
      <w:numFmt w:val="bullet"/>
      <w:lvlText w:val="•"/>
      <w:lvlJc w:val="left"/>
      <w:pPr>
        <w:tabs>
          <w:tab w:val="num" w:pos="6687"/>
        </w:tabs>
        <w:ind w:left="6687" w:hanging="360"/>
      </w:pPr>
      <w:rPr>
        <w:rFonts w:ascii="Arial" w:hAnsi="Arial" w:hint="default"/>
      </w:rPr>
    </w:lvl>
  </w:abstractNum>
  <w:abstractNum w:abstractNumId="1" w15:restartNumberingAfterBreak="0">
    <w:nsid w:val="0C2813E8"/>
    <w:multiLevelType w:val="hybridMultilevel"/>
    <w:tmpl w:val="B53898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09566D"/>
    <w:multiLevelType w:val="hybridMultilevel"/>
    <w:tmpl w:val="9EFA84F6"/>
    <w:lvl w:ilvl="0" w:tplc="65D056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681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7C1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E66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100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CEAA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4AD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749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2AB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0537022"/>
    <w:multiLevelType w:val="hybridMultilevel"/>
    <w:tmpl w:val="2E64370A"/>
    <w:lvl w:ilvl="0" w:tplc="E0829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C85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4C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A24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DAA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EC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DCB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D05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7C8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1F91FF8"/>
    <w:multiLevelType w:val="hybridMultilevel"/>
    <w:tmpl w:val="3F38AFC6"/>
    <w:lvl w:ilvl="0" w:tplc="B28AD0C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6D84AC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D9E8A9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77E8B2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EBCFB1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B020EB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270BD5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098AE1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79E155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1674210C"/>
    <w:multiLevelType w:val="hybridMultilevel"/>
    <w:tmpl w:val="F5C8B488"/>
    <w:lvl w:ilvl="0" w:tplc="4066D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B68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ED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F61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CC7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F2D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222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266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D64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7AF4135"/>
    <w:multiLevelType w:val="hybridMultilevel"/>
    <w:tmpl w:val="A7D06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06CDB"/>
    <w:multiLevelType w:val="hybridMultilevel"/>
    <w:tmpl w:val="BC3CC4DC"/>
    <w:lvl w:ilvl="0" w:tplc="A560C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10E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F6D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B885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18D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5CD8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2A3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62B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C65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A16746D"/>
    <w:multiLevelType w:val="hybridMultilevel"/>
    <w:tmpl w:val="7AA21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87881"/>
    <w:multiLevelType w:val="multilevel"/>
    <w:tmpl w:val="86F61F3E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  <w:b/>
        <w:i w:val="0"/>
      </w:rPr>
    </w:lvl>
    <w:lvl w:ilvl="1">
      <w:start w:val="4"/>
      <w:numFmt w:val="decimal"/>
      <w:lvlText w:val="%1.%2."/>
      <w:lvlJc w:val="left"/>
      <w:pPr>
        <w:ind w:left="1854" w:hanging="720"/>
      </w:pPr>
      <w:rPr>
        <w:rFonts w:eastAsiaTheme="minorHAnsi" w:hint="default"/>
        <w:b/>
        <w:i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eastAsiaTheme="minorHAnsi" w:hint="default"/>
        <w:b/>
        <w:i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eastAsiaTheme="minorHAnsi" w:hint="default"/>
        <w:b/>
        <w:i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eastAsiaTheme="minorHAnsi" w:hint="default"/>
        <w:b/>
        <w:i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eastAsiaTheme="minorHAnsi" w:hint="default"/>
        <w:b/>
        <w:i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eastAsiaTheme="minorHAnsi"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eastAsiaTheme="minorHAnsi"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eastAsiaTheme="minorHAnsi" w:hint="default"/>
        <w:b/>
        <w:i/>
      </w:rPr>
    </w:lvl>
  </w:abstractNum>
  <w:abstractNum w:abstractNumId="10" w15:restartNumberingAfterBreak="0">
    <w:nsid w:val="42C82B45"/>
    <w:multiLevelType w:val="multilevel"/>
    <w:tmpl w:val="2816163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  <w:b/>
      </w:rPr>
    </w:lvl>
  </w:abstractNum>
  <w:abstractNum w:abstractNumId="11" w15:restartNumberingAfterBreak="0">
    <w:nsid w:val="44A64450"/>
    <w:multiLevelType w:val="hybridMultilevel"/>
    <w:tmpl w:val="EEE45AF6"/>
    <w:lvl w:ilvl="0" w:tplc="1FEA94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55E72FD"/>
    <w:multiLevelType w:val="hybridMultilevel"/>
    <w:tmpl w:val="42484AB4"/>
    <w:lvl w:ilvl="0" w:tplc="6B10C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1698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806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62B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90B3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F82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B22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567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4CF0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3262537"/>
    <w:multiLevelType w:val="hybridMultilevel"/>
    <w:tmpl w:val="F1AAC946"/>
    <w:lvl w:ilvl="0" w:tplc="FFD07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46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FE5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04B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84F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108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3CE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CC41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524F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EFC2DF6"/>
    <w:multiLevelType w:val="hybridMultilevel"/>
    <w:tmpl w:val="DDB2B00A"/>
    <w:lvl w:ilvl="0" w:tplc="21843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189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742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0E70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0A21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E23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AAE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4833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764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2D971A7"/>
    <w:multiLevelType w:val="hybridMultilevel"/>
    <w:tmpl w:val="00FAAD9C"/>
    <w:lvl w:ilvl="0" w:tplc="82E061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4764BE2"/>
    <w:multiLevelType w:val="hybridMultilevel"/>
    <w:tmpl w:val="978A2894"/>
    <w:lvl w:ilvl="0" w:tplc="BA62C762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82348E1"/>
    <w:multiLevelType w:val="hybridMultilevel"/>
    <w:tmpl w:val="228A7E50"/>
    <w:lvl w:ilvl="0" w:tplc="37F07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AE3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96F8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B49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8296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74D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BA0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3C8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5651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D8A2299"/>
    <w:multiLevelType w:val="multilevel"/>
    <w:tmpl w:val="F5E6F9F4"/>
    <w:lvl w:ilvl="0">
      <w:start w:val="3"/>
      <w:numFmt w:val="decimal"/>
      <w:lvlText w:val="%1."/>
      <w:lvlJc w:val="left"/>
      <w:pPr>
        <w:ind w:left="480" w:hanging="480"/>
      </w:pPr>
      <w:rPr>
        <w:rFonts w:eastAsiaTheme="minorEastAsia" w:hint="default"/>
        <w:sz w:val="32"/>
      </w:rPr>
    </w:lvl>
    <w:lvl w:ilvl="1">
      <w:start w:val="9"/>
      <w:numFmt w:val="decimal"/>
      <w:lvlText w:val="%1.%2."/>
      <w:lvlJc w:val="left"/>
      <w:pPr>
        <w:ind w:left="1335" w:hanging="720"/>
      </w:pPr>
      <w:rPr>
        <w:rFonts w:eastAsiaTheme="minorEastAsia" w:hint="default"/>
        <w:sz w:val="32"/>
      </w:rPr>
    </w:lvl>
    <w:lvl w:ilvl="2">
      <w:start w:val="1"/>
      <w:numFmt w:val="decimal"/>
      <w:lvlText w:val="%1.%2.%3."/>
      <w:lvlJc w:val="left"/>
      <w:pPr>
        <w:ind w:left="2310" w:hanging="1080"/>
      </w:pPr>
      <w:rPr>
        <w:rFonts w:eastAsiaTheme="minorEastAsia" w:hint="default"/>
        <w:sz w:val="32"/>
      </w:rPr>
    </w:lvl>
    <w:lvl w:ilvl="3">
      <w:start w:val="1"/>
      <w:numFmt w:val="decimal"/>
      <w:lvlText w:val="%1.%2.%3.%4."/>
      <w:lvlJc w:val="left"/>
      <w:pPr>
        <w:ind w:left="2925" w:hanging="1080"/>
      </w:pPr>
      <w:rPr>
        <w:rFonts w:eastAsiaTheme="minorEastAsia" w:hint="default"/>
        <w:sz w:val="32"/>
      </w:rPr>
    </w:lvl>
    <w:lvl w:ilvl="4">
      <w:start w:val="1"/>
      <w:numFmt w:val="decimal"/>
      <w:lvlText w:val="%1.%2.%3.%4.%5."/>
      <w:lvlJc w:val="left"/>
      <w:pPr>
        <w:ind w:left="3900" w:hanging="1440"/>
      </w:pPr>
      <w:rPr>
        <w:rFonts w:eastAsiaTheme="minorEastAsia" w:hint="default"/>
        <w:sz w:val="32"/>
      </w:rPr>
    </w:lvl>
    <w:lvl w:ilvl="5">
      <w:start w:val="1"/>
      <w:numFmt w:val="decimal"/>
      <w:lvlText w:val="%1.%2.%3.%4.%5.%6."/>
      <w:lvlJc w:val="left"/>
      <w:pPr>
        <w:ind w:left="4875" w:hanging="1800"/>
      </w:pPr>
      <w:rPr>
        <w:rFonts w:eastAsiaTheme="minorEastAsia" w:hint="default"/>
        <w:sz w:val="32"/>
      </w:rPr>
    </w:lvl>
    <w:lvl w:ilvl="6">
      <w:start w:val="1"/>
      <w:numFmt w:val="decimal"/>
      <w:lvlText w:val="%1.%2.%3.%4.%5.%6.%7."/>
      <w:lvlJc w:val="left"/>
      <w:pPr>
        <w:ind w:left="5850" w:hanging="2160"/>
      </w:pPr>
      <w:rPr>
        <w:rFonts w:eastAsiaTheme="minorEastAsia" w:hint="default"/>
        <w:sz w:val="32"/>
      </w:rPr>
    </w:lvl>
    <w:lvl w:ilvl="7">
      <w:start w:val="1"/>
      <w:numFmt w:val="decimal"/>
      <w:lvlText w:val="%1.%2.%3.%4.%5.%6.%7.%8."/>
      <w:lvlJc w:val="left"/>
      <w:pPr>
        <w:ind w:left="6465" w:hanging="2160"/>
      </w:pPr>
      <w:rPr>
        <w:rFonts w:eastAsiaTheme="minorEastAsia"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7440" w:hanging="2520"/>
      </w:pPr>
      <w:rPr>
        <w:rFonts w:eastAsiaTheme="minorEastAsia" w:hint="default"/>
        <w:sz w:val="32"/>
      </w:rPr>
    </w:lvl>
  </w:abstractNum>
  <w:abstractNum w:abstractNumId="19" w15:restartNumberingAfterBreak="0">
    <w:nsid w:val="734B58E7"/>
    <w:multiLevelType w:val="hybridMultilevel"/>
    <w:tmpl w:val="C72C75C4"/>
    <w:lvl w:ilvl="0" w:tplc="69346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60D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DE64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0A0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428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407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66F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C03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029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79861D2"/>
    <w:multiLevelType w:val="multilevel"/>
    <w:tmpl w:val="DF88F720"/>
    <w:lvl w:ilvl="0">
      <w:start w:val="3"/>
      <w:numFmt w:val="decimal"/>
      <w:lvlText w:val="%1."/>
      <w:lvlJc w:val="left"/>
      <w:pPr>
        <w:ind w:left="540" w:hanging="54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Theme="minorHAnsi" w:eastAsiaTheme="minorEastAsia" w:hAnsi="Calibri" w:cstheme="minorBidi" w:hint="default"/>
        <w:color w:val="2F5496" w:themeColor="accent1" w:themeShade="BF"/>
      </w:rPr>
    </w:lvl>
  </w:abstractNum>
  <w:abstractNum w:abstractNumId="21" w15:restartNumberingAfterBreak="0">
    <w:nsid w:val="7AC23F64"/>
    <w:multiLevelType w:val="hybridMultilevel"/>
    <w:tmpl w:val="16C4B356"/>
    <w:lvl w:ilvl="0" w:tplc="82E061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2"/>
  </w:num>
  <w:num w:numId="5">
    <w:abstractNumId w:val="4"/>
  </w:num>
  <w:num w:numId="6">
    <w:abstractNumId w:val="10"/>
  </w:num>
  <w:num w:numId="7">
    <w:abstractNumId w:val="17"/>
  </w:num>
  <w:num w:numId="8">
    <w:abstractNumId w:val="15"/>
  </w:num>
  <w:num w:numId="9">
    <w:abstractNumId w:val="9"/>
  </w:num>
  <w:num w:numId="10">
    <w:abstractNumId w:val="3"/>
  </w:num>
  <w:num w:numId="11">
    <w:abstractNumId w:val="20"/>
  </w:num>
  <w:num w:numId="12">
    <w:abstractNumId w:val="18"/>
  </w:num>
  <w:num w:numId="13">
    <w:abstractNumId w:val="14"/>
  </w:num>
  <w:num w:numId="14">
    <w:abstractNumId w:val="13"/>
  </w:num>
  <w:num w:numId="15">
    <w:abstractNumId w:val="19"/>
  </w:num>
  <w:num w:numId="16">
    <w:abstractNumId w:val="0"/>
  </w:num>
  <w:num w:numId="17">
    <w:abstractNumId w:val="2"/>
  </w:num>
  <w:num w:numId="18">
    <w:abstractNumId w:val="21"/>
  </w:num>
  <w:num w:numId="19">
    <w:abstractNumId w:val="1"/>
  </w:num>
  <w:num w:numId="20">
    <w:abstractNumId w:val="11"/>
  </w:num>
  <w:num w:numId="21">
    <w:abstractNumId w:val="16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6jdbYURDAnkMdZI1Fuun8oHNlkPcyEU+4LKx1DdXuEdzSSeiuVELWriB0jooonsU37ozoKoyWPspO71W8XpE3Q==" w:salt="zerfTl+vNgr3oEP4fAp8Lg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647"/>
    <w:rsid w:val="0006414B"/>
    <w:rsid w:val="00080F17"/>
    <w:rsid w:val="000D4647"/>
    <w:rsid w:val="00112F55"/>
    <w:rsid w:val="00165C86"/>
    <w:rsid w:val="001904DF"/>
    <w:rsid w:val="002104BC"/>
    <w:rsid w:val="002540D9"/>
    <w:rsid w:val="002B5664"/>
    <w:rsid w:val="00315C71"/>
    <w:rsid w:val="003412BB"/>
    <w:rsid w:val="003A7827"/>
    <w:rsid w:val="003C03E8"/>
    <w:rsid w:val="00406459"/>
    <w:rsid w:val="0043750E"/>
    <w:rsid w:val="004B21CF"/>
    <w:rsid w:val="004C23E1"/>
    <w:rsid w:val="00512EB6"/>
    <w:rsid w:val="00532317"/>
    <w:rsid w:val="005655A4"/>
    <w:rsid w:val="005951C5"/>
    <w:rsid w:val="00634B26"/>
    <w:rsid w:val="00636FBA"/>
    <w:rsid w:val="0065187D"/>
    <w:rsid w:val="006658A9"/>
    <w:rsid w:val="006A7EBF"/>
    <w:rsid w:val="006C24F1"/>
    <w:rsid w:val="006D2894"/>
    <w:rsid w:val="00716E6D"/>
    <w:rsid w:val="007467B3"/>
    <w:rsid w:val="00756194"/>
    <w:rsid w:val="007A44A4"/>
    <w:rsid w:val="0081722E"/>
    <w:rsid w:val="0087443A"/>
    <w:rsid w:val="008B4A95"/>
    <w:rsid w:val="008D3B6C"/>
    <w:rsid w:val="0098329C"/>
    <w:rsid w:val="00990C7D"/>
    <w:rsid w:val="009B54C7"/>
    <w:rsid w:val="009E6065"/>
    <w:rsid w:val="00A30D0D"/>
    <w:rsid w:val="00A7620C"/>
    <w:rsid w:val="00A803B3"/>
    <w:rsid w:val="00A91720"/>
    <w:rsid w:val="00AE36C8"/>
    <w:rsid w:val="00B06231"/>
    <w:rsid w:val="00B1344B"/>
    <w:rsid w:val="00BF4725"/>
    <w:rsid w:val="00C07B76"/>
    <w:rsid w:val="00C1395D"/>
    <w:rsid w:val="00CC4DFD"/>
    <w:rsid w:val="00D06EEA"/>
    <w:rsid w:val="00D16E5D"/>
    <w:rsid w:val="00D51E7D"/>
    <w:rsid w:val="00E74C65"/>
    <w:rsid w:val="00EA3A25"/>
    <w:rsid w:val="00F01807"/>
    <w:rsid w:val="00F8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0C4B6"/>
  <w15:docId w15:val="{65CB34BD-3D40-4E9A-A18B-DB1CF8ECE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12EB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12E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12EB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6658A9"/>
    <w:rPr>
      <w:color w:val="954F72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65187D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165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65C86"/>
  </w:style>
  <w:style w:type="paragraph" w:styleId="aa">
    <w:name w:val="footer"/>
    <w:basedOn w:val="a"/>
    <w:link w:val="ab"/>
    <w:uiPriority w:val="99"/>
    <w:unhideWhenUsed/>
    <w:rsid w:val="00165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65C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2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22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382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67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7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317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61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05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275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04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12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3448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694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56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11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01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1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444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37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69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159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350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315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34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6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8070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39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27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59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51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4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31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01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474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582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791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233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290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827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66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617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28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590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45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63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418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8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0715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88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52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03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9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450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49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362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94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15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resh.edu.ru/subject/lesson/3859/start/273166/" TargetMode="External"/><Relationship Id="rId26" Type="http://schemas.openxmlformats.org/officeDocument/2006/relationships/hyperlink" Target="https://education.yandex.ru/lab/classes/550052/library/mathematics/theme/34059/lesson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subject/lesson/4438/start/215543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resh.edu.ru/subject/lesson/3801/train/276739/" TargetMode="External"/><Relationship Id="rId25" Type="http://schemas.openxmlformats.org/officeDocument/2006/relationships/hyperlink" Target="https://education.yandex.ru/lab/classes/550052/library/mathematics/theme/34059/lessons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resh.edu.ru/subject/lesson/5696/start/314990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education.yandex.ru/lab/classes/550052/library/mathematics/theme/34059/problem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education.yandex.ru/lab/classes/550052/library/mathematics/theme/34059/problems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resh.edu.ru/subject/lesson/3801/start/27672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education.yandex.ru/lab/classes/550052/library/mathematics/theme/34059/problems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1600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PC_USER</dc:creator>
  <cp:lastModifiedBy>PC_USER</cp:lastModifiedBy>
  <cp:revision>8</cp:revision>
  <dcterms:created xsi:type="dcterms:W3CDTF">2023-05-24T11:22:00Z</dcterms:created>
  <dcterms:modified xsi:type="dcterms:W3CDTF">2023-09-05T12:37:00Z</dcterms:modified>
</cp:coreProperties>
</file>