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846" w:rsidRPr="007C5487" w:rsidRDefault="00AD2289" w:rsidP="0052197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 w:rsidRPr="007C5487">
        <w:rPr>
          <w:rFonts w:ascii="Times New Roman" w:hAnsi="Times New Roman"/>
          <w:b/>
          <w:sz w:val="28"/>
        </w:rPr>
        <w:t xml:space="preserve">МЕТОДИЧЕСКИЕ РЕКОМЕНДАЦИИ ПО ИСПОЛЬЗОВАНИЮ </w:t>
      </w:r>
      <w:r w:rsidR="00AE7044" w:rsidRPr="007C5487">
        <w:rPr>
          <w:rFonts w:ascii="Times New Roman" w:hAnsi="Times New Roman"/>
          <w:b/>
          <w:sz w:val="28"/>
        </w:rPr>
        <w:t xml:space="preserve">ЭЛЕКТРОННЫХ </w:t>
      </w:r>
      <w:r w:rsidRPr="007C5487">
        <w:rPr>
          <w:rFonts w:ascii="Times New Roman" w:hAnsi="Times New Roman"/>
          <w:b/>
          <w:sz w:val="28"/>
        </w:rPr>
        <w:t>ОБРАЗОВАТЕЛЬНЫХ РЕСУРСОВ</w:t>
      </w:r>
      <w:r w:rsidR="00416846" w:rsidRPr="007C5487">
        <w:rPr>
          <w:rFonts w:ascii="Times New Roman" w:hAnsi="Times New Roman"/>
          <w:b/>
          <w:sz w:val="28"/>
        </w:rPr>
        <w:t xml:space="preserve"> ПРИ РЕАЛИЗАЦИИ ОСНОВНЫХ ОБРАЗОВАТЕЛЬНЫХ ПРОГРАММ НАЧАЛЬНОГО ОБЩЕГО, ОСНОВНОГО ОБЩЕГО и СРЕДНЕГО ОБЩЕГО ОБРАЗОВАНИЯ</w:t>
      </w:r>
    </w:p>
    <w:p w:rsidR="00416846" w:rsidRPr="007C5487" w:rsidRDefault="00416846" w:rsidP="0052197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C5487">
        <w:rPr>
          <w:rFonts w:ascii="Times New Roman" w:hAnsi="Times New Roman"/>
          <w:b/>
          <w:sz w:val="28"/>
        </w:rPr>
        <w:t>(далее - методические рекомендации)</w:t>
      </w:r>
    </w:p>
    <w:p w:rsidR="00E80273" w:rsidRPr="007C5487" w:rsidRDefault="00E80273" w:rsidP="0052197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8152B" w:rsidRPr="007C5487" w:rsidRDefault="00C8152B" w:rsidP="0052197A">
      <w:pPr>
        <w:pStyle w:val="a4"/>
        <w:spacing w:before="0" w:beforeAutospacing="0" w:after="0" w:afterAutospacing="0"/>
        <w:ind w:firstLine="709"/>
        <w:jc w:val="center"/>
        <w:rPr>
          <w:b/>
          <w:sz w:val="28"/>
        </w:rPr>
      </w:pPr>
      <w:r w:rsidRPr="007C5487">
        <w:rPr>
          <w:b/>
          <w:sz w:val="28"/>
        </w:rPr>
        <w:t>Введение</w:t>
      </w:r>
    </w:p>
    <w:p w:rsidR="00C8152B" w:rsidRPr="007C5487" w:rsidRDefault="00C8152B" w:rsidP="0052197A">
      <w:pPr>
        <w:pStyle w:val="a4"/>
        <w:spacing w:before="0" w:beforeAutospacing="0" w:after="0" w:afterAutospacing="0"/>
        <w:ind w:firstLine="709"/>
        <w:jc w:val="both"/>
        <w:rPr>
          <w:sz w:val="28"/>
        </w:rPr>
      </w:pPr>
    </w:p>
    <w:p w:rsidR="00807ED2" w:rsidRPr="007C5487" w:rsidRDefault="00807ED2" w:rsidP="005219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7C5487">
        <w:rPr>
          <w:rFonts w:ascii="Times New Roman" w:eastAsia="Times New Roman" w:hAnsi="Times New Roman"/>
          <w:bCs/>
          <w:sz w:val="28"/>
          <w:szCs w:val="27"/>
          <w:lang w:eastAsia="ru-RU"/>
        </w:rPr>
        <w:t>Электронные образовательные ресурсы</w:t>
      </w:r>
      <w:r w:rsidR="00F149CD" w:rsidRPr="007C5487">
        <w:rPr>
          <w:rFonts w:ascii="Times New Roman" w:eastAsia="Times New Roman" w:hAnsi="Times New Roman"/>
          <w:bCs/>
          <w:sz w:val="28"/>
          <w:szCs w:val="27"/>
          <w:lang w:eastAsia="ru-RU"/>
        </w:rPr>
        <w:t xml:space="preserve"> (</w:t>
      </w:r>
      <w:r w:rsidRPr="007C5487">
        <w:rPr>
          <w:rFonts w:ascii="Times New Roman" w:eastAsia="Times New Roman" w:hAnsi="Times New Roman"/>
          <w:bCs/>
          <w:sz w:val="28"/>
          <w:szCs w:val="27"/>
          <w:lang w:eastAsia="ru-RU"/>
        </w:rPr>
        <w:t>далее –</w:t>
      </w:r>
      <w:r w:rsidR="00416846" w:rsidRPr="007C5487">
        <w:rPr>
          <w:rFonts w:ascii="Times New Roman" w:eastAsia="Times New Roman" w:hAnsi="Times New Roman"/>
          <w:bCs/>
          <w:sz w:val="28"/>
          <w:szCs w:val="27"/>
          <w:lang w:eastAsia="ru-RU"/>
        </w:rPr>
        <w:t xml:space="preserve"> </w:t>
      </w:r>
      <w:r w:rsidRPr="007C5487">
        <w:rPr>
          <w:rFonts w:ascii="Times New Roman" w:eastAsia="Times New Roman" w:hAnsi="Times New Roman"/>
          <w:bCs/>
          <w:sz w:val="28"/>
          <w:szCs w:val="27"/>
          <w:lang w:eastAsia="ru-RU"/>
        </w:rPr>
        <w:t xml:space="preserve">ЭОР)  в соответствии с определением статьи 2 Федерального закона от 29 декабря 2012 г. № 273-ФЗ «Об образовании в Российской Федерации» отнесены к средствам обучения и воспитания, </w:t>
      </w:r>
      <w:r w:rsidR="00A16E17" w:rsidRPr="007C5487">
        <w:rPr>
          <w:rFonts w:ascii="Times New Roman" w:eastAsia="Times New Roman" w:hAnsi="Times New Roman"/>
          <w:bCs/>
          <w:sz w:val="28"/>
          <w:szCs w:val="27"/>
          <w:lang w:eastAsia="ru-RU"/>
        </w:rPr>
        <w:t xml:space="preserve">которые могут быть использованы </w:t>
      </w:r>
      <w:r w:rsidRPr="007C5487">
        <w:rPr>
          <w:rFonts w:ascii="Times New Roman" w:eastAsia="Times New Roman" w:hAnsi="Times New Roman"/>
          <w:bCs/>
          <w:sz w:val="28"/>
          <w:szCs w:val="27"/>
          <w:lang w:eastAsia="ru-RU"/>
        </w:rPr>
        <w:t>для организации образовательной деятельности.</w:t>
      </w:r>
      <w:r w:rsidR="00416846" w:rsidRPr="007C5487">
        <w:rPr>
          <w:rStyle w:val="10"/>
          <w:rFonts w:ascii="Arial" w:eastAsia="Calibri" w:hAnsi="Arial" w:cs="Arial"/>
          <w:b w:val="0"/>
          <w:bCs w:val="0"/>
          <w:shd w:val="clear" w:color="auto" w:fill="FFFFFF"/>
        </w:rPr>
        <w:t xml:space="preserve"> </w:t>
      </w:r>
      <w:r w:rsidR="00416846" w:rsidRPr="007C5487">
        <w:rPr>
          <w:rFonts w:ascii="Times New Roman" w:eastAsia="Times New Roman" w:hAnsi="Times New Roman"/>
          <w:sz w:val="28"/>
          <w:szCs w:val="27"/>
          <w:lang w:eastAsia="ru-RU"/>
        </w:rPr>
        <w:t>Необходимость применения образовательных ресурсов обусловлена требованиями к результатам реализации основных образовательных программ, определяемыми федеральными государственными образовательными стандартами начального общего, основного общего и среднего общего образования.</w:t>
      </w:r>
    </w:p>
    <w:p w:rsidR="00A16E17" w:rsidRPr="007C5487" w:rsidRDefault="00F30CB9" w:rsidP="0052197A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kern w:val="0"/>
          <w:sz w:val="28"/>
          <w:szCs w:val="27"/>
        </w:rPr>
      </w:pPr>
      <w:r w:rsidRPr="007C5487">
        <w:rPr>
          <w:b w:val="0"/>
          <w:bCs w:val="0"/>
          <w:kern w:val="0"/>
          <w:sz w:val="28"/>
          <w:szCs w:val="27"/>
        </w:rPr>
        <w:t>Образовательные организации при реализации образовательных программ должны использовать верифицированные контент</w:t>
      </w:r>
      <w:r w:rsidR="0096288A" w:rsidRPr="007C5487">
        <w:rPr>
          <w:b w:val="0"/>
          <w:bCs w:val="0"/>
          <w:kern w:val="0"/>
          <w:sz w:val="28"/>
          <w:szCs w:val="27"/>
        </w:rPr>
        <w:t xml:space="preserve">, который прошел проверку и подтверждение его качества и достоверности. </w:t>
      </w:r>
      <w:r w:rsidRPr="007C5487">
        <w:rPr>
          <w:b w:val="0"/>
          <w:bCs w:val="0"/>
          <w:kern w:val="0"/>
          <w:sz w:val="28"/>
          <w:szCs w:val="27"/>
        </w:rPr>
        <w:t>Верифицированный образовательный контент может включать в себя учебные пособия, онлайн-</w:t>
      </w:r>
      <w:r w:rsidR="0096288A" w:rsidRPr="007C5487">
        <w:rPr>
          <w:b w:val="0"/>
          <w:bCs w:val="0"/>
          <w:kern w:val="0"/>
          <w:sz w:val="28"/>
          <w:szCs w:val="27"/>
        </w:rPr>
        <w:t>курсы, видеоуроки</w:t>
      </w:r>
      <w:r w:rsidRPr="007C5487">
        <w:rPr>
          <w:b w:val="0"/>
          <w:bCs w:val="0"/>
          <w:kern w:val="0"/>
          <w:sz w:val="28"/>
          <w:szCs w:val="27"/>
        </w:rPr>
        <w:t xml:space="preserve">, интерактивные задания, тренажеры и </w:t>
      </w:r>
      <w:r w:rsidR="0096288A" w:rsidRPr="007C5487">
        <w:rPr>
          <w:b w:val="0"/>
          <w:bCs w:val="0"/>
          <w:kern w:val="0"/>
          <w:sz w:val="28"/>
          <w:szCs w:val="27"/>
        </w:rPr>
        <w:t xml:space="preserve"> другие материалы, которые </w:t>
      </w:r>
      <w:r w:rsidRPr="007C5487">
        <w:rPr>
          <w:b w:val="0"/>
          <w:bCs w:val="0"/>
          <w:kern w:val="0"/>
          <w:sz w:val="28"/>
          <w:szCs w:val="27"/>
        </w:rPr>
        <w:t xml:space="preserve"> прошли экспертизу </w:t>
      </w:r>
      <w:r w:rsidR="0096288A" w:rsidRPr="007C5487">
        <w:rPr>
          <w:b w:val="0"/>
          <w:bCs w:val="0"/>
          <w:kern w:val="0"/>
          <w:sz w:val="28"/>
          <w:szCs w:val="27"/>
        </w:rPr>
        <w:t xml:space="preserve">и допущены </w:t>
      </w:r>
      <w:r w:rsidRPr="007C5487">
        <w:rPr>
          <w:b w:val="0"/>
          <w:bCs w:val="0"/>
          <w:kern w:val="0"/>
          <w:sz w:val="28"/>
          <w:szCs w:val="27"/>
        </w:rPr>
        <w:t xml:space="preserve">Министерством просвещения Российской Федерации </w:t>
      </w:r>
      <w:r w:rsidR="0096288A" w:rsidRPr="007C5487">
        <w:rPr>
          <w:b w:val="0"/>
          <w:bCs w:val="0"/>
          <w:kern w:val="0"/>
          <w:sz w:val="28"/>
          <w:szCs w:val="27"/>
        </w:rPr>
        <w:t xml:space="preserve">к использованию при реализации  </w:t>
      </w:r>
      <w:r w:rsidRPr="007C5487">
        <w:rPr>
          <w:b w:val="0"/>
          <w:bCs w:val="0"/>
          <w:kern w:val="0"/>
          <w:sz w:val="28"/>
          <w:szCs w:val="27"/>
        </w:rPr>
        <w:t>основных образовательных программ</w:t>
      </w:r>
      <w:r w:rsidR="0096288A" w:rsidRPr="007C5487">
        <w:rPr>
          <w:b w:val="0"/>
          <w:bCs w:val="0"/>
          <w:kern w:val="0"/>
          <w:sz w:val="28"/>
          <w:szCs w:val="27"/>
        </w:rPr>
        <w:t>.</w:t>
      </w:r>
      <w:r w:rsidRPr="007C5487">
        <w:rPr>
          <w:rFonts w:ascii="Arial" w:hAnsi="Arial" w:cs="Arial"/>
          <w:shd w:val="clear" w:color="auto" w:fill="FFFFFF"/>
        </w:rPr>
        <w:t xml:space="preserve"> </w:t>
      </w:r>
      <w:r w:rsidRPr="007C5487">
        <w:rPr>
          <w:b w:val="0"/>
          <w:bCs w:val="0"/>
          <w:kern w:val="0"/>
          <w:sz w:val="28"/>
          <w:szCs w:val="27"/>
        </w:rPr>
        <w:t xml:space="preserve">Перечень </w:t>
      </w:r>
      <w:r w:rsidR="007C5487">
        <w:rPr>
          <w:b w:val="0"/>
          <w:bCs w:val="0"/>
          <w:kern w:val="0"/>
          <w:sz w:val="28"/>
          <w:szCs w:val="27"/>
        </w:rPr>
        <w:t>ЭОР утвержден</w:t>
      </w:r>
      <w:r w:rsidRPr="007C5487">
        <w:rPr>
          <w:b w:val="0"/>
          <w:bCs w:val="0"/>
          <w:kern w:val="0"/>
          <w:sz w:val="28"/>
          <w:szCs w:val="27"/>
        </w:rPr>
        <w:t xml:space="preserve"> приказом Министерства просвещения Российской Федерации</w:t>
      </w:r>
      <w:r w:rsidR="007C5487" w:rsidRPr="007C5487">
        <w:rPr>
          <w:sz w:val="28"/>
          <w:szCs w:val="28"/>
        </w:rPr>
        <w:t xml:space="preserve"> </w:t>
      </w:r>
      <w:r w:rsidR="007C5487" w:rsidRPr="007C5487">
        <w:rPr>
          <w:b w:val="0"/>
          <w:bCs w:val="0"/>
          <w:kern w:val="0"/>
          <w:sz w:val="28"/>
          <w:szCs w:val="27"/>
        </w:rPr>
        <w:t>от 18 июля 2024 г. № 499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="007C5487">
        <w:rPr>
          <w:b w:val="0"/>
          <w:bCs w:val="0"/>
          <w:kern w:val="0"/>
          <w:sz w:val="28"/>
          <w:szCs w:val="27"/>
        </w:rPr>
        <w:t xml:space="preserve"> (далее - Федеральный перечень)</w:t>
      </w:r>
      <w:r w:rsidRPr="007C5487">
        <w:rPr>
          <w:b w:val="0"/>
          <w:bCs w:val="0"/>
          <w:kern w:val="0"/>
          <w:sz w:val="28"/>
          <w:szCs w:val="27"/>
        </w:rPr>
        <w:t xml:space="preserve">. </w:t>
      </w:r>
    </w:p>
    <w:p w:rsidR="00846A78" w:rsidRPr="007C5487" w:rsidRDefault="0095038A" w:rsidP="0052197A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kern w:val="0"/>
          <w:sz w:val="28"/>
          <w:szCs w:val="27"/>
        </w:rPr>
      </w:pPr>
      <w:r w:rsidRPr="007C5487">
        <w:rPr>
          <w:b w:val="0"/>
          <w:sz w:val="28"/>
        </w:rPr>
        <w:t xml:space="preserve">В </w:t>
      </w:r>
      <w:r w:rsidR="00C8152B" w:rsidRPr="007C5487">
        <w:rPr>
          <w:b w:val="0"/>
          <w:sz w:val="28"/>
        </w:rPr>
        <w:t xml:space="preserve">методических </w:t>
      </w:r>
      <w:r w:rsidRPr="007C5487">
        <w:rPr>
          <w:b w:val="0"/>
          <w:sz w:val="28"/>
        </w:rPr>
        <w:t>рекомендациях рассмотрены</w:t>
      </w:r>
      <w:r w:rsidR="00846A78" w:rsidRPr="007C5487">
        <w:rPr>
          <w:b w:val="0"/>
          <w:sz w:val="28"/>
        </w:rPr>
        <w:t>:</w:t>
      </w:r>
    </w:p>
    <w:p w:rsidR="00846A78" w:rsidRPr="007C5487" w:rsidRDefault="00846A78" w:rsidP="0052197A">
      <w:pPr>
        <w:pStyle w:val="a4"/>
        <w:numPr>
          <w:ilvl w:val="0"/>
          <w:numId w:val="33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7C5487">
        <w:rPr>
          <w:sz w:val="28"/>
        </w:rPr>
        <w:t>нормативное правовое обеспечение использования ЭОР;</w:t>
      </w:r>
    </w:p>
    <w:p w:rsidR="00202549" w:rsidRPr="007C5487" w:rsidRDefault="00846A78" w:rsidP="0052197A">
      <w:pPr>
        <w:pStyle w:val="a4"/>
        <w:numPr>
          <w:ilvl w:val="0"/>
          <w:numId w:val="33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7C5487">
        <w:rPr>
          <w:sz w:val="28"/>
        </w:rPr>
        <w:t>порядок отбора ЭОР для использования в образовательной деятельности;</w:t>
      </w:r>
    </w:p>
    <w:p w:rsidR="00202549" w:rsidRPr="007C5487" w:rsidRDefault="00846A78" w:rsidP="0052197A">
      <w:pPr>
        <w:pStyle w:val="a4"/>
        <w:numPr>
          <w:ilvl w:val="0"/>
          <w:numId w:val="33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7C5487">
        <w:rPr>
          <w:sz w:val="28"/>
          <w:szCs w:val="27"/>
        </w:rPr>
        <w:t xml:space="preserve">анализ ЭОР, рекомендованных </w:t>
      </w:r>
      <w:r w:rsidR="00125FFD" w:rsidRPr="007C5487">
        <w:rPr>
          <w:sz w:val="28"/>
          <w:szCs w:val="27"/>
        </w:rPr>
        <w:t xml:space="preserve">для использования при реализации </w:t>
      </w:r>
      <w:r w:rsidR="00C8152B" w:rsidRPr="007C5487">
        <w:rPr>
          <w:sz w:val="28"/>
          <w:szCs w:val="27"/>
        </w:rPr>
        <w:t>образовательных программ по учебным предметам на уровне начального общего образования</w:t>
      </w:r>
      <w:r w:rsidR="00202549" w:rsidRPr="007C5487">
        <w:rPr>
          <w:sz w:val="28"/>
          <w:szCs w:val="27"/>
        </w:rPr>
        <w:t xml:space="preserve"> в соотв</w:t>
      </w:r>
      <w:r w:rsidR="003E3CCA">
        <w:rPr>
          <w:sz w:val="28"/>
          <w:szCs w:val="27"/>
        </w:rPr>
        <w:t>етствии Федеральный перечнем</w:t>
      </w:r>
      <w:r w:rsidR="00202549" w:rsidRPr="007C5487">
        <w:rPr>
          <w:sz w:val="28"/>
        </w:rPr>
        <w:t>;</w:t>
      </w:r>
    </w:p>
    <w:p w:rsidR="00243018" w:rsidRPr="007C5487" w:rsidRDefault="00202549" w:rsidP="0052197A">
      <w:pPr>
        <w:pStyle w:val="a4"/>
        <w:numPr>
          <w:ilvl w:val="0"/>
          <w:numId w:val="33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7C5487">
        <w:rPr>
          <w:sz w:val="28"/>
        </w:rPr>
        <w:t xml:space="preserve"> </w:t>
      </w:r>
      <w:r w:rsidR="00846A78" w:rsidRPr="007C5487">
        <w:rPr>
          <w:sz w:val="28"/>
          <w:szCs w:val="27"/>
        </w:rPr>
        <w:t xml:space="preserve">анализ ЭОР, рекомендованных для использования </w:t>
      </w:r>
      <w:r w:rsidR="00125FFD" w:rsidRPr="007C5487">
        <w:rPr>
          <w:sz w:val="28"/>
          <w:szCs w:val="27"/>
        </w:rPr>
        <w:t xml:space="preserve">при </w:t>
      </w:r>
      <w:r w:rsidR="00C8152B" w:rsidRPr="007C5487">
        <w:rPr>
          <w:sz w:val="28"/>
          <w:szCs w:val="27"/>
        </w:rPr>
        <w:t xml:space="preserve">реализации образовательных программ </w:t>
      </w:r>
      <w:r w:rsidR="00846A78" w:rsidRPr="007C5487">
        <w:rPr>
          <w:sz w:val="28"/>
          <w:szCs w:val="27"/>
        </w:rPr>
        <w:t>по учебным предметам на уровне основного общего и среднего общего образования</w:t>
      </w:r>
      <w:r w:rsidRPr="007C5487">
        <w:rPr>
          <w:sz w:val="28"/>
          <w:szCs w:val="27"/>
        </w:rPr>
        <w:t xml:space="preserve"> в соотв</w:t>
      </w:r>
      <w:r w:rsidR="003E3CCA">
        <w:rPr>
          <w:sz w:val="28"/>
          <w:szCs w:val="27"/>
        </w:rPr>
        <w:t>етствии Федеральный перечнем</w:t>
      </w:r>
      <w:r w:rsidR="00846A78" w:rsidRPr="007C5487">
        <w:rPr>
          <w:sz w:val="28"/>
        </w:rPr>
        <w:t>;</w:t>
      </w:r>
    </w:p>
    <w:p w:rsidR="00846A78" w:rsidRPr="007C5487" w:rsidRDefault="00B45904" w:rsidP="0052197A">
      <w:pPr>
        <w:pStyle w:val="a4"/>
        <w:numPr>
          <w:ilvl w:val="0"/>
          <w:numId w:val="33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7C5487">
        <w:rPr>
          <w:sz w:val="28"/>
        </w:rPr>
        <w:t xml:space="preserve">рекомендации по использованию </w:t>
      </w:r>
      <w:r w:rsidR="00FC1A02" w:rsidRPr="007C5487">
        <w:rPr>
          <w:sz w:val="28"/>
        </w:rPr>
        <w:t>сервисов</w:t>
      </w:r>
      <w:r w:rsidRPr="007C5487">
        <w:rPr>
          <w:sz w:val="28"/>
        </w:rPr>
        <w:t xml:space="preserve"> ФГИС «Моя школа»</w:t>
      </w:r>
      <w:r w:rsidR="00FC1A02" w:rsidRPr="007C5487">
        <w:rPr>
          <w:sz w:val="28"/>
        </w:rPr>
        <w:t>, содержащих электронные образовательные ресурсы</w:t>
      </w:r>
      <w:r w:rsidRPr="007C5487">
        <w:rPr>
          <w:sz w:val="28"/>
        </w:rPr>
        <w:t xml:space="preserve"> для реализации образовательных программ по учебным предметам</w:t>
      </w:r>
      <w:r w:rsidR="00F3121A" w:rsidRPr="007C5487">
        <w:rPr>
          <w:sz w:val="28"/>
        </w:rPr>
        <w:t>.</w:t>
      </w:r>
    </w:p>
    <w:p w:rsidR="0095038A" w:rsidRPr="007C5487" w:rsidRDefault="00F3121A" w:rsidP="0052197A">
      <w:pPr>
        <w:pStyle w:val="a4"/>
        <w:spacing w:before="0" w:beforeAutospacing="0" w:after="0" w:afterAutospacing="0"/>
        <w:ind w:firstLine="709"/>
        <w:jc w:val="both"/>
      </w:pPr>
      <w:r w:rsidRPr="007C5487">
        <w:rPr>
          <w:sz w:val="28"/>
        </w:rPr>
        <w:lastRenderedPageBreak/>
        <w:t xml:space="preserve">В рекомендациях предложен </w:t>
      </w:r>
      <w:r w:rsidR="00BD2276" w:rsidRPr="007C5487">
        <w:rPr>
          <w:sz w:val="28"/>
        </w:rPr>
        <w:t>алгоритм для включения цифрового контента в тематическое планирование рабочей программы по учебному предмету</w:t>
      </w:r>
      <w:r w:rsidR="00846A78" w:rsidRPr="007C5487">
        <w:rPr>
          <w:sz w:val="28"/>
        </w:rPr>
        <w:t>,</w:t>
      </w:r>
      <w:r w:rsidR="00846A78" w:rsidRPr="007C5487">
        <w:t xml:space="preserve"> </w:t>
      </w:r>
      <w:r w:rsidR="00846A78" w:rsidRPr="007C5487">
        <w:rPr>
          <w:sz w:val="28"/>
        </w:rPr>
        <w:t>который поможет педагогам и администрации школ эффективно интегрировать ЭОР в учебный процесс</w:t>
      </w:r>
      <w:r w:rsidRPr="007C5487">
        <w:rPr>
          <w:sz w:val="28"/>
        </w:rPr>
        <w:t xml:space="preserve">, а также </w:t>
      </w:r>
      <w:r w:rsidR="00846A78" w:rsidRPr="007C5487">
        <w:rPr>
          <w:sz w:val="28"/>
        </w:rPr>
        <w:t>требования, которые нужно соблюдать при использовании ЭОР на уроках.</w:t>
      </w:r>
    </w:p>
    <w:p w:rsidR="00C8152B" w:rsidRPr="007C5487" w:rsidRDefault="007C4013" w:rsidP="005219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C5487">
        <w:rPr>
          <w:rFonts w:ascii="Times New Roman" w:eastAsia="Times New Roman" w:hAnsi="Times New Roman"/>
          <w:sz w:val="28"/>
          <w:szCs w:val="24"/>
          <w:lang w:eastAsia="ru-RU"/>
        </w:rPr>
        <w:t>Методические рекомендации адресованы руководящим и педагогическим работникам, реализующим образовательные программы начального общего, основного общего и среднего общего образования.</w:t>
      </w:r>
    </w:p>
    <w:p w:rsidR="006967CD" w:rsidRPr="007C5487" w:rsidRDefault="006967CD" w:rsidP="0052197A">
      <w:pPr>
        <w:pStyle w:val="a5"/>
        <w:numPr>
          <w:ilvl w:val="1"/>
          <w:numId w:val="8"/>
        </w:numPr>
        <w:tabs>
          <w:tab w:val="num" w:pos="1134"/>
        </w:tabs>
        <w:spacing w:before="20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bookmarkStart w:id="1" w:name="_Hlk176855241"/>
      <w:r w:rsidRPr="007C5487">
        <w:rPr>
          <w:rFonts w:ascii="Times New Roman" w:hAnsi="Times New Roman"/>
          <w:b/>
          <w:sz w:val="28"/>
          <w:szCs w:val="28"/>
        </w:rPr>
        <w:t xml:space="preserve">Нормативное правовое обеспечение </w:t>
      </w:r>
      <w:r w:rsidR="00B41C20" w:rsidRPr="007C5487">
        <w:rPr>
          <w:rFonts w:ascii="Times New Roman" w:hAnsi="Times New Roman"/>
          <w:b/>
          <w:sz w:val="28"/>
          <w:szCs w:val="28"/>
        </w:rPr>
        <w:t xml:space="preserve">использования </w:t>
      </w:r>
      <w:bookmarkEnd w:id="1"/>
      <w:r w:rsidR="00F3121A" w:rsidRPr="007C5487">
        <w:rPr>
          <w:rFonts w:ascii="Times New Roman" w:hAnsi="Times New Roman"/>
          <w:b/>
          <w:sz w:val="28"/>
          <w:szCs w:val="28"/>
        </w:rPr>
        <w:t>ЭОР</w:t>
      </w:r>
    </w:p>
    <w:p w:rsidR="00C651B5" w:rsidRPr="007C5487" w:rsidRDefault="00AD2289" w:rsidP="005219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487">
        <w:rPr>
          <w:rFonts w:ascii="Times New Roman" w:hAnsi="Times New Roman"/>
          <w:sz w:val="28"/>
          <w:szCs w:val="28"/>
        </w:rPr>
        <w:t xml:space="preserve">Нормативной базой использования </w:t>
      </w:r>
      <w:r w:rsidR="00F3121A" w:rsidRPr="007C5487">
        <w:rPr>
          <w:rFonts w:ascii="Times New Roman" w:hAnsi="Times New Roman"/>
          <w:sz w:val="28"/>
          <w:szCs w:val="28"/>
        </w:rPr>
        <w:t>ЭОР</w:t>
      </w:r>
      <w:r w:rsidR="007E468B" w:rsidRPr="007C5487">
        <w:rPr>
          <w:rFonts w:ascii="Times New Roman" w:hAnsi="Times New Roman"/>
          <w:sz w:val="28"/>
          <w:szCs w:val="28"/>
        </w:rPr>
        <w:t xml:space="preserve"> </w:t>
      </w:r>
      <w:r w:rsidRPr="007C5487">
        <w:rPr>
          <w:rFonts w:ascii="Times New Roman" w:hAnsi="Times New Roman"/>
          <w:sz w:val="28"/>
          <w:szCs w:val="28"/>
        </w:rPr>
        <w:t>являются</w:t>
      </w:r>
      <w:r w:rsidR="006967CD" w:rsidRPr="007C5487">
        <w:rPr>
          <w:rFonts w:ascii="Times New Roman" w:hAnsi="Times New Roman"/>
          <w:sz w:val="28"/>
          <w:szCs w:val="28"/>
        </w:rPr>
        <w:t>:</w:t>
      </w:r>
    </w:p>
    <w:p w:rsidR="00C651B5" w:rsidRPr="007C5487" w:rsidRDefault="00A16E17" w:rsidP="0052197A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5487">
        <w:rPr>
          <w:rFonts w:ascii="Times New Roman" w:hAnsi="Times New Roman"/>
          <w:sz w:val="28"/>
          <w:szCs w:val="28"/>
        </w:rPr>
        <w:t xml:space="preserve"> </w:t>
      </w:r>
      <w:r w:rsidR="00C651B5" w:rsidRPr="007C5487">
        <w:rPr>
          <w:rFonts w:ascii="Times New Roman" w:hAnsi="Times New Roman"/>
          <w:sz w:val="28"/>
          <w:szCs w:val="28"/>
        </w:rPr>
        <w:t>Федеральный закон «Об образовании в Российской Федерации» от 29.12.2012 N 273-ФЗ</w:t>
      </w:r>
      <w:r w:rsidR="00D81179" w:rsidRPr="007C5487">
        <w:rPr>
          <w:rFonts w:ascii="Times New Roman" w:hAnsi="Times New Roman"/>
          <w:sz w:val="28"/>
          <w:szCs w:val="28"/>
        </w:rPr>
        <w:t xml:space="preserve"> (с последующими изменениями и дополнениями)</w:t>
      </w:r>
      <w:r w:rsidR="00E8050F" w:rsidRPr="007C5487">
        <w:rPr>
          <w:rFonts w:ascii="Times New Roman" w:hAnsi="Times New Roman"/>
          <w:sz w:val="28"/>
          <w:szCs w:val="28"/>
        </w:rPr>
        <w:t>;</w:t>
      </w:r>
    </w:p>
    <w:p w:rsidR="00A16E17" w:rsidRPr="007C5487" w:rsidRDefault="00A16E17" w:rsidP="0052197A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5487">
        <w:rPr>
          <w:rFonts w:ascii="Times New Roman" w:hAnsi="Times New Roman"/>
          <w:sz w:val="28"/>
          <w:szCs w:val="28"/>
        </w:rPr>
        <w:t xml:space="preserve"> Постановление Правительства Российской Федерации от 11.10.2023 №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C651B5" w:rsidRPr="007C5487" w:rsidRDefault="00A16E17" w:rsidP="0052197A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5487">
        <w:rPr>
          <w:rFonts w:ascii="Times New Roman" w:hAnsi="Times New Roman"/>
          <w:sz w:val="28"/>
          <w:szCs w:val="28"/>
        </w:rPr>
        <w:t xml:space="preserve"> </w:t>
      </w:r>
      <w:r w:rsidR="00C651B5" w:rsidRPr="007C5487">
        <w:rPr>
          <w:rFonts w:ascii="Times New Roman" w:hAnsi="Times New Roman"/>
          <w:sz w:val="28"/>
          <w:szCs w:val="28"/>
        </w:rPr>
        <w:t>Приказ Министерства просвещения РФ от 31 мая 2021 г. № 286 «Об утверждении федерального государственного образовательного стандарта начального общего образования»</w:t>
      </w:r>
      <w:r w:rsidR="00E8050F" w:rsidRPr="007C5487">
        <w:rPr>
          <w:rFonts w:ascii="Times New Roman" w:hAnsi="Times New Roman"/>
          <w:sz w:val="28"/>
          <w:szCs w:val="28"/>
        </w:rPr>
        <w:t>;</w:t>
      </w:r>
    </w:p>
    <w:p w:rsidR="00C651B5" w:rsidRPr="007C5487" w:rsidRDefault="00A16E17" w:rsidP="0052197A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5487">
        <w:rPr>
          <w:rFonts w:ascii="Times New Roman" w:hAnsi="Times New Roman"/>
          <w:sz w:val="28"/>
          <w:szCs w:val="28"/>
        </w:rPr>
        <w:t xml:space="preserve"> </w:t>
      </w:r>
      <w:r w:rsidR="00C651B5" w:rsidRPr="007C5487">
        <w:rPr>
          <w:rFonts w:ascii="Times New Roman" w:hAnsi="Times New Roman"/>
          <w:sz w:val="28"/>
          <w:szCs w:val="28"/>
        </w:rPr>
        <w:t>Приказ Министерства просвещения РФ от 31 мая 2021 г. № 287 «Об утверждении федерального государственного образовательного стандарта основного общего образования»</w:t>
      </w:r>
      <w:r w:rsidR="00D81179" w:rsidRPr="007C5487">
        <w:rPr>
          <w:rFonts w:ascii="Times New Roman" w:hAnsi="Times New Roman"/>
          <w:sz w:val="28"/>
          <w:szCs w:val="28"/>
        </w:rPr>
        <w:t>;</w:t>
      </w:r>
    </w:p>
    <w:p w:rsidR="0029191F" w:rsidRPr="007C5487" w:rsidRDefault="00A16E17" w:rsidP="0052197A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5487">
        <w:rPr>
          <w:rFonts w:ascii="Times New Roman" w:hAnsi="Times New Roman"/>
          <w:sz w:val="28"/>
          <w:szCs w:val="28"/>
        </w:rPr>
        <w:t xml:space="preserve"> </w:t>
      </w:r>
      <w:r w:rsidR="00A23DEA" w:rsidRPr="007C5487">
        <w:rPr>
          <w:rFonts w:ascii="Times New Roman" w:hAnsi="Times New Roman"/>
          <w:sz w:val="28"/>
          <w:szCs w:val="28"/>
        </w:rPr>
        <w:t>Приказ Минобрнауки России от 17 мая 2012 г. № 413 «Об утверждении федерального государственного образовательного стандарта среднего общего образования»</w:t>
      </w:r>
      <w:r w:rsidR="00E8050F" w:rsidRPr="007C5487">
        <w:rPr>
          <w:rFonts w:ascii="Times New Roman" w:hAnsi="Times New Roman"/>
          <w:sz w:val="28"/>
          <w:szCs w:val="28"/>
        </w:rPr>
        <w:t>;</w:t>
      </w:r>
    </w:p>
    <w:p w:rsidR="00A23DEA" w:rsidRPr="007C5487" w:rsidRDefault="00A16E17" w:rsidP="0052197A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5487">
        <w:rPr>
          <w:rFonts w:ascii="Times New Roman" w:hAnsi="Times New Roman"/>
          <w:sz w:val="28"/>
          <w:szCs w:val="28"/>
        </w:rPr>
        <w:t xml:space="preserve"> </w:t>
      </w:r>
      <w:r w:rsidR="00A23DEA" w:rsidRPr="007C5487">
        <w:rPr>
          <w:rFonts w:ascii="Times New Roman" w:hAnsi="Times New Roman"/>
          <w:sz w:val="28"/>
          <w:szCs w:val="28"/>
        </w:rPr>
        <w:t>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</w:t>
      </w:r>
      <w:r w:rsidR="00E8050F" w:rsidRPr="007C5487">
        <w:rPr>
          <w:rFonts w:ascii="Times New Roman" w:hAnsi="Times New Roman"/>
          <w:sz w:val="28"/>
          <w:szCs w:val="28"/>
        </w:rPr>
        <w:t>;</w:t>
      </w:r>
    </w:p>
    <w:p w:rsidR="00A23DEA" w:rsidRPr="007C5487" w:rsidRDefault="00A16E17" w:rsidP="0052197A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5487">
        <w:rPr>
          <w:rFonts w:ascii="Times New Roman" w:hAnsi="Times New Roman"/>
          <w:sz w:val="28"/>
          <w:szCs w:val="28"/>
        </w:rPr>
        <w:t xml:space="preserve"> </w:t>
      </w:r>
      <w:r w:rsidR="0029191F" w:rsidRPr="007C5487">
        <w:rPr>
          <w:rFonts w:ascii="Times New Roman" w:hAnsi="Times New Roman"/>
          <w:sz w:val="28"/>
          <w:szCs w:val="28"/>
        </w:rPr>
        <w:t>Приказ Министерства просвещения Российской Федерации от 18.05.2023 № 370</w:t>
      </w:r>
      <w:r w:rsidR="00A23DEA" w:rsidRPr="007C5487">
        <w:rPr>
          <w:rFonts w:ascii="Times New Roman" w:hAnsi="Times New Roman"/>
          <w:sz w:val="28"/>
          <w:szCs w:val="28"/>
        </w:rPr>
        <w:t xml:space="preserve"> «</w:t>
      </w:r>
      <w:r w:rsidR="0029191F" w:rsidRPr="007C5487">
        <w:rPr>
          <w:rFonts w:ascii="Times New Roman" w:hAnsi="Times New Roman"/>
          <w:sz w:val="28"/>
          <w:szCs w:val="28"/>
        </w:rPr>
        <w:t>Об утверждении федеральной образовательной программы основного общего образования</w:t>
      </w:r>
      <w:r w:rsidR="00A23DEA" w:rsidRPr="007C5487">
        <w:rPr>
          <w:rFonts w:ascii="Times New Roman" w:hAnsi="Times New Roman"/>
          <w:sz w:val="28"/>
          <w:szCs w:val="28"/>
        </w:rPr>
        <w:t>»</w:t>
      </w:r>
      <w:r w:rsidR="00E8050F" w:rsidRPr="007C5487">
        <w:rPr>
          <w:rFonts w:ascii="Times New Roman" w:hAnsi="Times New Roman"/>
          <w:sz w:val="28"/>
          <w:szCs w:val="28"/>
        </w:rPr>
        <w:t>;</w:t>
      </w:r>
    </w:p>
    <w:p w:rsidR="00A23DEA" w:rsidRPr="007C5487" w:rsidRDefault="00A16E17" w:rsidP="0052197A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5487">
        <w:rPr>
          <w:rFonts w:ascii="Times New Roman" w:hAnsi="Times New Roman"/>
          <w:sz w:val="28"/>
          <w:szCs w:val="28"/>
        </w:rPr>
        <w:t xml:space="preserve"> </w:t>
      </w:r>
      <w:r w:rsidR="00A23DEA" w:rsidRPr="007C5487">
        <w:rPr>
          <w:rFonts w:ascii="Times New Roman" w:hAnsi="Times New Roman"/>
          <w:sz w:val="28"/>
          <w:szCs w:val="28"/>
        </w:rPr>
        <w:t>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</w:t>
      </w:r>
      <w:r w:rsidR="00E8050F" w:rsidRPr="007C5487">
        <w:rPr>
          <w:rFonts w:ascii="Times New Roman" w:hAnsi="Times New Roman"/>
          <w:sz w:val="28"/>
          <w:szCs w:val="28"/>
        </w:rPr>
        <w:t>;</w:t>
      </w:r>
    </w:p>
    <w:p w:rsidR="00A16E17" w:rsidRPr="007C5487" w:rsidRDefault="00A16E17" w:rsidP="0052197A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5487">
        <w:rPr>
          <w:rFonts w:ascii="Times New Roman" w:hAnsi="Times New Roman"/>
          <w:sz w:val="28"/>
          <w:szCs w:val="28"/>
        </w:rPr>
        <w:t xml:space="preserve"> Приказ Министерства просвещения РФ от 15 апреля 2022 г. № 243 «Об утверждении Порядка формирования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A16E17" w:rsidRPr="007C5487" w:rsidRDefault="00A16E17" w:rsidP="0052197A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5487">
        <w:rPr>
          <w:rFonts w:ascii="Times New Roman" w:hAnsi="Times New Roman"/>
          <w:sz w:val="28"/>
          <w:szCs w:val="28"/>
        </w:rPr>
        <w:t xml:space="preserve"> Приказ Министерства просвещения Российской Федерации от 18 июля 2024 г. № 499 «Об утверждении федерального перечня электронных образовательных ресурсов, допущенных к использованию при реализации </w:t>
      </w:r>
      <w:r w:rsidRPr="007C5487">
        <w:rPr>
          <w:rFonts w:ascii="Times New Roman" w:hAnsi="Times New Roman"/>
          <w:sz w:val="28"/>
          <w:szCs w:val="28"/>
        </w:rPr>
        <w:lastRenderedPageBreak/>
        <w:t>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184112" w:rsidRPr="007C5487" w:rsidRDefault="00184112" w:rsidP="0052197A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5487">
        <w:rPr>
          <w:rFonts w:ascii="Times New Roman" w:hAnsi="Times New Roman"/>
          <w:sz w:val="28"/>
          <w:szCs w:val="28"/>
        </w:rPr>
        <w:t>СанПиН 2.4.3648-20 «Санитарно-эпидемиологические требования к организациям воспитания и обучения, отдыха и оздоровления детей и молодежи»</w:t>
      </w:r>
      <w:r w:rsidR="00E8050F" w:rsidRPr="007C5487">
        <w:rPr>
          <w:rFonts w:ascii="Times New Roman" w:hAnsi="Times New Roman"/>
          <w:sz w:val="28"/>
          <w:szCs w:val="28"/>
        </w:rPr>
        <w:t>;</w:t>
      </w:r>
    </w:p>
    <w:p w:rsidR="00184112" w:rsidRPr="007C5487" w:rsidRDefault="00184112" w:rsidP="0052197A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5487">
        <w:rPr>
          <w:rFonts w:ascii="Times New Roman" w:hAnsi="Times New Roman"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</w:t>
      </w:r>
      <w:r w:rsidR="00A16E17" w:rsidRPr="007C5487">
        <w:rPr>
          <w:rFonts w:ascii="Times New Roman" w:hAnsi="Times New Roman"/>
          <w:sz w:val="28"/>
          <w:szCs w:val="28"/>
        </w:rPr>
        <w:t>.</w:t>
      </w:r>
    </w:p>
    <w:p w:rsidR="0095038A" w:rsidRPr="007C5487" w:rsidRDefault="0095038A" w:rsidP="0052197A">
      <w:pPr>
        <w:pStyle w:val="a5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93330D" w:rsidRPr="007C5487" w:rsidRDefault="0093330D" w:rsidP="0052197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5487">
        <w:rPr>
          <w:rFonts w:ascii="Times New Roman" w:hAnsi="Times New Roman"/>
          <w:b/>
          <w:sz w:val="28"/>
          <w:szCs w:val="28"/>
        </w:rPr>
        <w:t>2.</w:t>
      </w:r>
      <w:r w:rsidRPr="007C5487">
        <w:rPr>
          <w:rFonts w:ascii="Times New Roman" w:hAnsi="Times New Roman"/>
          <w:sz w:val="28"/>
          <w:szCs w:val="28"/>
        </w:rPr>
        <w:t xml:space="preserve"> </w:t>
      </w:r>
      <w:r w:rsidR="00A911CE" w:rsidRPr="007C5487">
        <w:rPr>
          <w:rFonts w:ascii="Times New Roman" w:hAnsi="Times New Roman"/>
          <w:b/>
          <w:sz w:val="28"/>
          <w:szCs w:val="28"/>
        </w:rPr>
        <w:t>П</w:t>
      </w:r>
      <w:r w:rsidRPr="007C5487">
        <w:rPr>
          <w:rFonts w:ascii="Times New Roman" w:hAnsi="Times New Roman"/>
          <w:b/>
          <w:sz w:val="28"/>
          <w:szCs w:val="28"/>
        </w:rPr>
        <w:t>орядок отбора</w:t>
      </w:r>
      <w:r w:rsidR="00A911CE" w:rsidRPr="007C5487">
        <w:rPr>
          <w:rFonts w:ascii="Times New Roman" w:hAnsi="Times New Roman"/>
          <w:b/>
          <w:sz w:val="28"/>
          <w:szCs w:val="28"/>
        </w:rPr>
        <w:t xml:space="preserve"> </w:t>
      </w:r>
      <w:r w:rsidR="0070533F" w:rsidRPr="007C5487">
        <w:rPr>
          <w:rFonts w:ascii="Times New Roman" w:hAnsi="Times New Roman"/>
          <w:b/>
          <w:sz w:val="28"/>
          <w:szCs w:val="28"/>
        </w:rPr>
        <w:t xml:space="preserve">ЭОР для </w:t>
      </w:r>
      <w:r w:rsidRPr="007C5487">
        <w:rPr>
          <w:rFonts w:ascii="Times New Roman" w:hAnsi="Times New Roman"/>
          <w:b/>
          <w:sz w:val="28"/>
          <w:szCs w:val="28"/>
        </w:rPr>
        <w:t xml:space="preserve">использования в образовательной </w:t>
      </w:r>
      <w:r w:rsidR="00B41C20" w:rsidRPr="007C5487">
        <w:rPr>
          <w:rFonts w:ascii="Times New Roman" w:hAnsi="Times New Roman"/>
          <w:b/>
          <w:sz w:val="28"/>
          <w:szCs w:val="28"/>
        </w:rPr>
        <w:t>деятельности</w:t>
      </w:r>
    </w:p>
    <w:p w:rsidR="0065551D" w:rsidRDefault="00D81179" w:rsidP="005219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 w:rsidRPr="007C5487">
        <w:rPr>
          <w:rFonts w:ascii="Times New Roman" w:eastAsia="Times New Roman" w:hAnsi="Times New Roman"/>
          <w:bCs/>
          <w:sz w:val="28"/>
          <w:szCs w:val="27"/>
          <w:lang w:eastAsia="ru-RU"/>
        </w:rPr>
        <w:t xml:space="preserve">Согласно </w:t>
      </w:r>
      <w:r w:rsidR="00807ED2" w:rsidRPr="007C5487">
        <w:rPr>
          <w:rFonts w:ascii="Times New Roman" w:eastAsia="Times New Roman" w:hAnsi="Times New Roman"/>
          <w:bCs/>
          <w:sz w:val="28"/>
          <w:szCs w:val="27"/>
          <w:lang w:eastAsia="ru-RU"/>
        </w:rPr>
        <w:t>пункта</w:t>
      </w:r>
      <w:proofErr w:type="gramEnd"/>
      <w:r w:rsidR="00807ED2" w:rsidRPr="007C5487">
        <w:rPr>
          <w:rFonts w:ascii="Times New Roman" w:eastAsia="Times New Roman" w:hAnsi="Times New Roman"/>
          <w:bCs/>
          <w:sz w:val="28"/>
          <w:szCs w:val="27"/>
          <w:lang w:eastAsia="ru-RU"/>
        </w:rPr>
        <w:t xml:space="preserve"> 4</w:t>
      </w:r>
      <w:r w:rsidR="00452501" w:rsidRPr="007C5487">
        <w:rPr>
          <w:rFonts w:ascii="Times New Roman" w:eastAsia="Times New Roman" w:hAnsi="Times New Roman"/>
          <w:bCs/>
          <w:sz w:val="28"/>
          <w:szCs w:val="27"/>
          <w:lang w:eastAsia="ru-RU"/>
        </w:rPr>
        <w:t xml:space="preserve"> подпункта 3 </w:t>
      </w:r>
      <w:r w:rsidRPr="007C5487">
        <w:rPr>
          <w:rFonts w:ascii="Times New Roman" w:eastAsia="Times New Roman" w:hAnsi="Times New Roman"/>
          <w:bCs/>
          <w:sz w:val="28"/>
          <w:szCs w:val="27"/>
          <w:lang w:eastAsia="ru-RU"/>
        </w:rPr>
        <w:t>статьи</w:t>
      </w:r>
      <w:r w:rsidR="00452501" w:rsidRPr="007C5487">
        <w:rPr>
          <w:rFonts w:ascii="Times New Roman" w:eastAsia="Times New Roman" w:hAnsi="Times New Roman"/>
          <w:bCs/>
          <w:sz w:val="28"/>
          <w:szCs w:val="27"/>
          <w:lang w:eastAsia="ru-RU"/>
        </w:rPr>
        <w:t xml:space="preserve"> </w:t>
      </w:r>
      <w:r w:rsidR="00DC025F" w:rsidRPr="007C5487">
        <w:rPr>
          <w:rFonts w:ascii="Times New Roman" w:eastAsia="Times New Roman" w:hAnsi="Times New Roman"/>
          <w:bCs/>
          <w:sz w:val="28"/>
          <w:szCs w:val="27"/>
          <w:lang w:eastAsia="ru-RU"/>
        </w:rPr>
        <w:t xml:space="preserve"> 18</w:t>
      </w:r>
      <w:r w:rsidRPr="007C5487">
        <w:rPr>
          <w:rFonts w:ascii="Times New Roman" w:eastAsia="Times New Roman" w:hAnsi="Times New Roman"/>
          <w:bCs/>
          <w:sz w:val="28"/>
          <w:szCs w:val="27"/>
          <w:lang w:eastAsia="ru-RU"/>
        </w:rPr>
        <w:t xml:space="preserve"> </w:t>
      </w:r>
      <w:r w:rsidR="00DC025F" w:rsidRPr="007C5487">
        <w:rPr>
          <w:rFonts w:ascii="Times New Roman" w:eastAsia="Times New Roman" w:hAnsi="Times New Roman"/>
          <w:bCs/>
          <w:sz w:val="28"/>
          <w:szCs w:val="27"/>
          <w:lang w:eastAsia="ru-RU"/>
        </w:rPr>
        <w:t xml:space="preserve">Федерального закона от 29 декабря 2012 г. № 273-ФЗ </w:t>
      </w:r>
      <w:r w:rsidR="00E8050F" w:rsidRPr="007C5487">
        <w:rPr>
          <w:rFonts w:ascii="Times New Roman" w:eastAsia="Times New Roman" w:hAnsi="Times New Roman"/>
          <w:bCs/>
          <w:sz w:val="28"/>
          <w:szCs w:val="27"/>
          <w:lang w:eastAsia="ru-RU"/>
        </w:rPr>
        <w:t>«</w:t>
      </w:r>
      <w:r w:rsidR="00DC025F" w:rsidRPr="007C5487">
        <w:rPr>
          <w:rFonts w:ascii="Times New Roman" w:eastAsia="Times New Roman" w:hAnsi="Times New Roman"/>
          <w:bCs/>
          <w:sz w:val="28"/>
          <w:szCs w:val="27"/>
          <w:lang w:eastAsia="ru-RU"/>
        </w:rPr>
        <w:t>Об образовании в Российской Федерации</w:t>
      </w:r>
      <w:r w:rsidR="00E8050F" w:rsidRPr="007C5487">
        <w:rPr>
          <w:rFonts w:ascii="Times New Roman" w:eastAsia="Times New Roman" w:hAnsi="Times New Roman"/>
          <w:bCs/>
          <w:sz w:val="28"/>
          <w:szCs w:val="27"/>
          <w:lang w:eastAsia="ru-RU"/>
        </w:rPr>
        <w:t>»</w:t>
      </w:r>
      <w:r w:rsidR="00DC025F" w:rsidRPr="007C5487">
        <w:rPr>
          <w:rFonts w:ascii="Times New Roman" w:eastAsia="Times New Roman" w:hAnsi="Times New Roman"/>
          <w:bCs/>
          <w:sz w:val="28"/>
          <w:szCs w:val="27"/>
          <w:lang w:eastAsia="ru-RU"/>
        </w:rPr>
        <w:t xml:space="preserve"> </w:t>
      </w:r>
      <w:r w:rsidR="00CB6F80" w:rsidRPr="007C5487">
        <w:rPr>
          <w:rFonts w:ascii="Times New Roman" w:eastAsia="Times New Roman" w:hAnsi="Times New Roman"/>
          <w:bCs/>
          <w:sz w:val="28"/>
          <w:szCs w:val="27"/>
          <w:lang w:eastAsia="ru-RU"/>
        </w:rPr>
        <w:t>образовательные организации</w:t>
      </w:r>
      <w:r w:rsidRPr="007C5487">
        <w:rPr>
          <w:rFonts w:ascii="Times New Roman" w:eastAsia="Times New Roman" w:hAnsi="Times New Roman"/>
          <w:bCs/>
          <w:sz w:val="28"/>
          <w:szCs w:val="27"/>
          <w:lang w:eastAsia="ru-RU"/>
        </w:rPr>
        <w:t xml:space="preserve"> используют</w:t>
      </w:r>
      <w:r w:rsidR="00CB6F80" w:rsidRPr="007C5487">
        <w:rPr>
          <w:rFonts w:ascii="Times New Roman" w:eastAsia="Times New Roman" w:hAnsi="Times New Roman"/>
          <w:bCs/>
          <w:sz w:val="28"/>
          <w:szCs w:val="27"/>
          <w:lang w:eastAsia="ru-RU"/>
        </w:rPr>
        <w:t xml:space="preserve"> электронные образовательные ресурсы, входящие в федеральный </w:t>
      </w:r>
      <w:hyperlink r:id="rId7" w:anchor="dst100011" w:history="1">
        <w:r w:rsidR="00CB6F80" w:rsidRPr="007C5487">
          <w:rPr>
            <w:rFonts w:ascii="Times New Roman" w:eastAsia="Times New Roman" w:hAnsi="Times New Roman"/>
            <w:bCs/>
            <w:sz w:val="28"/>
            <w:szCs w:val="27"/>
            <w:lang w:eastAsia="ru-RU"/>
          </w:rPr>
          <w:t>перечень</w:t>
        </w:r>
      </w:hyperlink>
      <w:r w:rsidR="00CB6F80" w:rsidRPr="007C5487">
        <w:rPr>
          <w:rFonts w:ascii="Times New Roman" w:eastAsia="Times New Roman" w:hAnsi="Times New Roman"/>
          <w:bCs/>
          <w:sz w:val="28"/>
          <w:szCs w:val="27"/>
          <w:lang w:eastAsia="ru-RU"/>
        </w:rPr>
        <w:t> 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  <w:r w:rsidR="0065551D" w:rsidRPr="0065551D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DC025F" w:rsidRPr="0065551D" w:rsidRDefault="0065551D" w:rsidP="005219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5551D">
        <w:rPr>
          <w:rFonts w:ascii="Times New Roman" w:eastAsia="Times New Roman" w:hAnsi="Times New Roman"/>
          <w:sz w:val="28"/>
          <w:szCs w:val="24"/>
          <w:lang w:eastAsia="ru-RU"/>
        </w:rPr>
        <w:t xml:space="preserve">Отбор ЭОР образовательными организациями для реализации основных образовательных программ осуществляется в соответствии с Федеральным перечнем, утвержденным Приказом </w:t>
      </w:r>
      <w:r w:rsidRPr="0065551D">
        <w:rPr>
          <w:rFonts w:ascii="Times New Roman" w:eastAsia="Times New Roman" w:hAnsi="Times New Roman"/>
          <w:bCs/>
          <w:sz w:val="28"/>
          <w:szCs w:val="27"/>
          <w:lang w:eastAsia="ru-RU"/>
        </w:rPr>
        <w:t>Министерства просвещения Российской Федерации от 18 июля 2024 г. № 499.</w:t>
      </w:r>
    </w:p>
    <w:p w:rsidR="0095038A" w:rsidRPr="0065551D" w:rsidRDefault="0095038A" w:rsidP="0052197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7"/>
          <w:lang w:eastAsia="ru-RU"/>
        </w:rPr>
      </w:pPr>
      <w:r w:rsidRPr="0065551D">
        <w:rPr>
          <w:rFonts w:ascii="Times New Roman" w:eastAsia="Times New Roman" w:hAnsi="Times New Roman"/>
          <w:bCs/>
          <w:sz w:val="28"/>
          <w:szCs w:val="27"/>
          <w:lang w:eastAsia="ru-RU"/>
        </w:rPr>
        <w:t xml:space="preserve">Федеральный перечень содержит </w:t>
      </w:r>
      <w:r w:rsidRPr="0065551D">
        <w:rPr>
          <w:rFonts w:ascii="Times New Roman" w:eastAsia="Times New Roman" w:hAnsi="Times New Roman"/>
          <w:b/>
          <w:bCs/>
          <w:sz w:val="28"/>
          <w:szCs w:val="27"/>
          <w:u w:val="single"/>
          <w:lang w:eastAsia="ru-RU"/>
        </w:rPr>
        <w:t>четыре раздела</w:t>
      </w:r>
      <w:r w:rsidRPr="0065551D">
        <w:rPr>
          <w:rFonts w:ascii="Times New Roman" w:eastAsia="Times New Roman" w:hAnsi="Times New Roman"/>
          <w:bCs/>
          <w:sz w:val="28"/>
          <w:szCs w:val="27"/>
          <w:lang w:eastAsia="ru-RU"/>
        </w:rPr>
        <w:t>:</w:t>
      </w:r>
    </w:p>
    <w:p w:rsidR="0095038A" w:rsidRPr="0065551D" w:rsidRDefault="0095038A" w:rsidP="0052197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7"/>
          <w:lang w:eastAsia="ru-RU"/>
        </w:rPr>
      </w:pPr>
      <w:r w:rsidRPr="0065551D">
        <w:rPr>
          <w:rFonts w:ascii="Times New Roman" w:eastAsia="Times New Roman" w:hAnsi="Times New Roman"/>
          <w:bCs/>
          <w:sz w:val="28"/>
          <w:szCs w:val="27"/>
          <w:lang w:eastAsia="ru-RU"/>
        </w:rPr>
        <w:t xml:space="preserve">1. Перечень ЭОР, допущенных к использованию при реализации обязательной части общеобразовательной программы (строки 1 - 558). Разделен на 3 уровня образовательных программ начального общего, основного общего и среднего общего образования. </w:t>
      </w:r>
    </w:p>
    <w:p w:rsidR="0095038A" w:rsidRPr="0065551D" w:rsidRDefault="0095038A" w:rsidP="0052197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7"/>
          <w:lang w:eastAsia="ru-RU"/>
        </w:rPr>
      </w:pPr>
      <w:r w:rsidRPr="0065551D">
        <w:rPr>
          <w:rFonts w:ascii="Times New Roman" w:eastAsia="Times New Roman" w:hAnsi="Times New Roman"/>
          <w:bCs/>
          <w:sz w:val="28"/>
          <w:szCs w:val="27"/>
          <w:lang w:eastAsia="ru-RU"/>
        </w:rPr>
        <w:t xml:space="preserve">ЭОР для образовательных программ начального общего образования классифицированы по 8 предметным областям, объединяющим 10 учебных предметов. </w:t>
      </w:r>
    </w:p>
    <w:p w:rsidR="0095038A" w:rsidRPr="0065551D" w:rsidRDefault="0095038A" w:rsidP="0052197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7"/>
          <w:lang w:eastAsia="ru-RU"/>
        </w:rPr>
      </w:pPr>
      <w:r w:rsidRPr="0065551D">
        <w:rPr>
          <w:rFonts w:ascii="Times New Roman" w:eastAsia="Times New Roman" w:hAnsi="Times New Roman"/>
          <w:bCs/>
          <w:sz w:val="28"/>
          <w:szCs w:val="27"/>
          <w:lang w:eastAsia="ru-RU"/>
        </w:rPr>
        <w:t xml:space="preserve">ЭОР для образовательных программ основного общего образования классифицированы по </w:t>
      </w:r>
      <w:r w:rsidR="00F149CD" w:rsidRPr="0065551D">
        <w:rPr>
          <w:rFonts w:ascii="Times New Roman" w:eastAsia="Times New Roman" w:hAnsi="Times New Roman"/>
          <w:bCs/>
          <w:sz w:val="28"/>
          <w:szCs w:val="27"/>
          <w:lang w:eastAsia="ru-RU"/>
        </w:rPr>
        <w:t>9</w:t>
      </w:r>
      <w:r w:rsidRPr="0065551D">
        <w:rPr>
          <w:rFonts w:ascii="Times New Roman" w:eastAsia="Times New Roman" w:hAnsi="Times New Roman"/>
          <w:bCs/>
          <w:sz w:val="28"/>
          <w:szCs w:val="27"/>
          <w:lang w:eastAsia="ru-RU"/>
        </w:rPr>
        <w:t xml:space="preserve"> предметным областям, объединяющим 16 учебных предметов.</w:t>
      </w:r>
      <w:r w:rsidR="00F149CD" w:rsidRPr="0065551D">
        <w:rPr>
          <w:rFonts w:ascii="Times New Roman" w:eastAsia="Times New Roman" w:hAnsi="Times New Roman"/>
          <w:bCs/>
          <w:sz w:val="28"/>
          <w:szCs w:val="27"/>
          <w:lang w:eastAsia="ru-RU"/>
        </w:rPr>
        <w:t xml:space="preserve"> </w:t>
      </w:r>
    </w:p>
    <w:p w:rsidR="0095038A" w:rsidRPr="0065551D" w:rsidRDefault="0095038A" w:rsidP="0052197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7"/>
          <w:lang w:eastAsia="ru-RU"/>
        </w:rPr>
      </w:pPr>
      <w:r w:rsidRPr="0065551D">
        <w:rPr>
          <w:rFonts w:ascii="Times New Roman" w:eastAsia="Times New Roman" w:hAnsi="Times New Roman"/>
          <w:bCs/>
          <w:sz w:val="28"/>
          <w:szCs w:val="27"/>
          <w:lang w:eastAsia="ru-RU"/>
        </w:rPr>
        <w:t xml:space="preserve">ЭОР для образовательных программ среднего общего образования классифицированы по </w:t>
      </w:r>
      <w:r w:rsidR="00F149CD" w:rsidRPr="0065551D">
        <w:rPr>
          <w:rFonts w:ascii="Times New Roman" w:eastAsia="Times New Roman" w:hAnsi="Times New Roman"/>
          <w:bCs/>
          <w:sz w:val="28"/>
          <w:szCs w:val="27"/>
          <w:lang w:eastAsia="ru-RU"/>
        </w:rPr>
        <w:t>7</w:t>
      </w:r>
      <w:r w:rsidRPr="0065551D">
        <w:rPr>
          <w:rFonts w:ascii="Times New Roman" w:eastAsia="Times New Roman" w:hAnsi="Times New Roman"/>
          <w:bCs/>
          <w:sz w:val="28"/>
          <w:szCs w:val="27"/>
          <w:lang w:eastAsia="ru-RU"/>
        </w:rPr>
        <w:t xml:space="preserve"> предметным областям, объединяющим 13 учебных предметов</w:t>
      </w:r>
    </w:p>
    <w:p w:rsidR="0095038A" w:rsidRPr="0065551D" w:rsidRDefault="0095038A" w:rsidP="0052197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7"/>
          <w:lang w:eastAsia="ru-RU"/>
        </w:rPr>
      </w:pPr>
      <w:r w:rsidRPr="0065551D">
        <w:rPr>
          <w:rFonts w:ascii="Times New Roman" w:eastAsia="Times New Roman" w:hAnsi="Times New Roman"/>
          <w:bCs/>
          <w:sz w:val="28"/>
          <w:szCs w:val="27"/>
          <w:lang w:eastAsia="ru-RU"/>
        </w:rPr>
        <w:t>2. Перечень ЭОР, допущенных к использованию при реализации части общеобразовательной программы, формируемой участниками образовательных отношений (строки 559 - 784). Разделен на 3 уровня образовательных программ: начального общего образования содержащий 6 предметных областей и 9 учебных предметов; основного</w:t>
      </w:r>
      <w:r w:rsidR="000C1381" w:rsidRPr="0065551D">
        <w:rPr>
          <w:rFonts w:ascii="Times New Roman" w:eastAsia="Times New Roman" w:hAnsi="Times New Roman"/>
          <w:bCs/>
          <w:sz w:val="28"/>
          <w:szCs w:val="27"/>
          <w:lang w:eastAsia="ru-RU"/>
        </w:rPr>
        <w:t xml:space="preserve"> общего образования содержащий 8</w:t>
      </w:r>
      <w:r w:rsidRPr="0065551D">
        <w:rPr>
          <w:rFonts w:ascii="Times New Roman" w:eastAsia="Times New Roman" w:hAnsi="Times New Roman"/>
          <w:bCs/>
          <w:sz w:val="28"/>
          <w:szCs w:val="27"/>
          <w:lang w:eastAsia="ru-RU"/>
        </w:rPr>
        <w:t xml:space="preserve"> предметных </w:t>
      </w:r>
      <w:r w:rsidR="003A2620" w:rsidRPr="0065551D">
        <w:rPr>
          <w:rFonts w:ascii="Times New Roman" w:eastAsia="Times New Roman" w:hAnsi="Times New Roman"/>
          <w:bCs/>
          <w:sz w:val="28"/>
          <w:szCs w:val="27"/>
          <w:lang w:eastAsia="ru-RU"/>
        </w:rPr>
        <w:t>областей и</w:t>
      </w:r>
      <w:r w:rsidRPr="0065551D">
        <w:rPr>
          <w:rFonts w:ascii="Times New Roman" w:eastAsia="Times New Roman" w:hAnsi="Times New Roman"/>
          <w:bCs/>
          <w:sz w:val="28"/>
          <w:szCs w:val="27"/>
          <w:lang w:eastAsia="ru-RU"/>
        </w:rPr>
        <w:t xml:space="preserve"> 13 учебных предметов; среднего </w:t>
      </w:r>
      <w:r w:rsidR="000C1381" w:rsidRPr="0065551D">
        <w:rPr>
          <w:rFonts w:ascii="Times New Roman" w:eastAsia="Times New Roman" w:hAnsi="Times New Roman"/>
          <w:bCs/>
          <w:sz w:val="28"/>
          <w:szCs w:val="27"/>
          <w:lang w:eastAsia="ru-RU"/>
        </w:rPr>
        <w:t>общего образования, содержащий 7</w:t>
      </w:r>
      <w:r w:rsidRPr="0065551D">
        <w:rPr>
          <w:rFonts w:ascii="Times New Roman" w:eastAsia="Times New Roman" w:hAnsi="Times New Roman"/>
          <w:bCs/>
          <w:sz w:val="28"/>
          <w:szCs w:val="27"/>
          <w:lang w:eastAsia="ru-RU"/>
        </w:rPr>
        <w:t xml:space="preserve"> предметных областей и 10 учебных предметов.</w:t>
      </w:r>
    </w:p>
    <w:p w:rsidR="0095038A" w:rsidRPr="0065551D" w:rsidRDefault="0095038A" w:rsidP="0052197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7"/>
          <w:lang w:eastAsia="ru-RU"/>
        </w:rPr>
      </w:pPr>
      <w:r w:rsidRPr="0065551D">
        <w:rPr>
          <w:rFonts w:ascii="Times New Roman" w:eastAsia="Times New Roman" w:hAnsi="Times New Roman"/>
          <w:bCs/>
          <w:sz w:val="28"/>
          <w:szCs w:val="27"/>
          <w:lang w:eastAsia="ru-RU"/>
        </w:rPr>
        <w:lastRenderedPageBreak/>
        <w:t>Содержит 1</w:t>
      </w:r>
      <w:r w:rsidR="003A2620" w:rsidRPr="0065551D">
        <w:rPr>
          <w:rFonts w:ascii="Times New Roman" w:eastAsia="Times New Roman" w:hAnsi="Times New Roman"/>
          <w:bCs/>
          <w:sz w:val="28"/>
          <w:szCs w:val="27"/>
          <w:lang w:eastAsia="ru-RU"/>
        </w:rPr>
        <w:t>1</w:t>
      </w:r>
      <w:r w:rsidRPr="0065551D">
        <w:rPr>
          <w:rFonts w:ascii="Times New Roman" w:eastAsia="Times New Roman" w:hAnsi="Times New Roman"/>
          <w:bCs/>
          <w:sz w:val="28"/>
          <w:szCs w:val="27"/>
          <w:lang w:eastAsia="ru-RU"/>
        </w:rPr>
        <w:t xml:space="preserve"> ЭОР</w:t>
      </w:r>
      <w:r w:rsidR="003A2620" w:rsidRPr="0065551D">
        <w:rPr>
          <w:rFonts w:ascii="Times New Roman" w:eastAsia="Times New Roman" w:hAnsi="Times New Roman"/>
          <w:bCs/>
          <w:sz w:val="28"/>
          <w:szCs w:val="27"/>
          <w:lang w:eastAsia="ru-RU"/>
        </w:rPr>
        <w:t>, отнесенных в раздел «</w:t>
      </w:r>
      <w:r w:rsidRPr="0065551D">
        <w:rPr>
          <w:rFonts w:ascii="Times New Roman" w:eastAsia="Times New Roman" w:hAnsi="Times New Roman"/>
          <w:bCs/>
          <w:sz w:val="28"/>
          <w:szCs w:val="27"/>
          <w:lang w:eastAsia="ru-RU"/>
        </w:rPr>
        <w:t>ины</w:t>
      </w:r>
      <w:r w:rsidR="003A2620" w:rsidRPr="0065551D">
        <w:rPr>
          <w:rFonts w:ascii="Times New Roman" w:eastAsia="Times New Roman" w:hAnsi="Times New Roman"/>
          <w:bCs/>
          <w:sz w:val="28"/>
          <w:szCs w:val="27"/>
          <w:lang w:eastAsia="ru-RU"/>
        </w:rPr>
        <w:t>е</w:t>
      </w:r>
      <w:r w:rsidRPr="0065551D">
        <w:rPr>
          <w:rFonts w:ascii="Times New Roman" w:eastAsia="Times New Roman" w:hAnsi="Times New Roman"/>
          <w:bCs/>
          <w:sz w:val="28"/>
          <w:szCs w:val="27"/>
          <w:lang w:eastAsia="ru-RU"/>
        </w:rPr>
        <w:t xml:space="preserve"> учебны</w:t>
      </w:r>
      <w:r w:rsidR="003A2620" w:rsidRPr="0065551D">
        <w:rPr>
          <w:rFonts w:ascii="Times New Roman" w:eastAsia="Times New Roman" w:hAnsi="Times New Roman"/>
          <w:bCs/>
          <w:sz w:val="28"/>
          <w:szCs w:val="27"/>
          <w:lang w:eastAsia="ru-RU"/>
        </w:rPr>
        <w:t>е</w:t>
      </w:r>
      <w:r w:rsidRPr="0065551D">
        <w:rPr>
          <w:rFonts w:ascii="Times New Roman" w:eastAsia="Times New Roman" w:hAnsi="Times New Roman"/>
          <w:bCs/>
          <w:sz w:val="28"/>
          <w:szCs w:val="27"/>
          <w:lang w:eastAsia="ru-RU"/>
        </w:rPr>
        <w:t xml:space="preserve"> предмет</w:t>
      </w:r>
      <w:r w:rsidR="003A2620" w:rsidRPr="0065551D">
        <w:rPr>
          <w:rFonts w:ascii="Times New Roman" w:eastAsia="Times New Roman" w:hAnsi="Times New Roman"/>
          <w:bCs/>
          <w:sz w:val="28"/>
          <w:szCs w:val="27"/>
          <w:lang w:eastAsia="ru-RU"/>
        </w:rPr>
        <w:t>ы</w:t>
      </w:r>
      <w:r w:rsidRPr="0065551D">
        <w:rPr>
          <w:rFonts w:ascii="Times New Roman" w:eastAsia="Times New Roman" w:hAnsi="Times New Roman"/>
          <w:bCs/>
          <w:sz w:val="28"/>
          <w:szCs w:val="27"/>
          <w:lang w:eastAsia="ru-RU"/>
        </w:rPr>
        <w:t>, курс</w:t>
      </w:r>
      <w:r w:rsidR="003A2620" w:rsidRPr="0065551D">
        <w:rPr>
          <w:rFonts w:ascii="Times New Roman" w:eastAsia="Times New Roman" w:hAnsi="Times New Roman"/>
          <w:bCs/>
          <w:sz w:val="28"/>
          <w:szCs w:val="27"/>
          <w:lang w:eastAsia="ru-RU"/>
        </w:rPr>
        <w:t>ы</w:t>
      </w:r>
      <w:r w:rsidRPr="0065551D">
        <w:rPr>
          <w:rFonts w:ascii="Times New Roman" w:eastAsia="Times New Roman" w:hAnsi="Times New Roman"/>
          <w:bCs/>
          <w:sz w:val="28"/>
          <w:szCs w:val="27"/>
          <w:lang w:eastAsia="ru-RU"/>
        </w:rPr>
        <w:t xml:space="preserve"> (в том числе внеурочной деятельности)</w:t>
      </w:r>
      <w:r w:rsidR="003A2620" w:rsidRPr="0065551D">
        <w:rPr>
          <w:rFonts w:ascii="Times New Roman" w:eastAsia="Times New Roman" w:hAnsi="Times New Roman"/>
          <w:bCs/>
          <w:sz w:val="28"/>
          <w:szCs w:val="27"/>
          <w:lang w:eastAsia="ru-RU"/>
        </w:rPr>
        <w:t>»</w:t>
      </w:r>
      <w:r w:rsidRPr="0065551D">
        <w:rPr>
          <w:rFonts w:ascii="Times New Roman" w:eastAsia="Times New Roman" w:hAnsi="Times New Roman"/>
          <w:bCs/>
          <w:sz w:val="28"/>
          <w:szCs w:val="27"/>
          <w:lang w:eastAsia="ru-RU"/>
        </w:rPr>
        <w:t xml:space="preserve"> (строки 609, 721-728, 783-784).</w:t>
      </w:r>
    </w:p>
    <w:p w:rsidR="0095038A" w:rsidRPr="0065551D" w:rsidRDefault="0095038A" w:rsidP="0052197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7"/>
          <w:lang w:eastAsia="ru-RU"/>
        </w:rPr>
      </w:pPr>
      <w:r w:rsidRPr="0065551D">
        <w:rPr>
          <w:rFonts w:ascii="Times New Roman" w:eastAsia="Times New Roman" w:hAnsi="Times New Roman"/>
          <w:bCs/>
          <w:sz w:val="28"/>
          <w:szCs w:val="27"/>
          <w:lang w:eastAsia="ru-RU"/>
        </w:rPr>
        <w:t>3. Перечень ЭОР, используемых при реализации образовательных программ среднего профессионального образования, реализуемых на базе основного общего образования или интегрированных с образовательными программами основного общего и среднего общего образования (для ЭОР, обеспечивающих реализацию образовательных программ среднего профессионального образования, реализуемых на базе основного общего образования или интегрированных с образовательными программами основного общего и среднего общего образования) (строки 785 - 790). Представлен двумя ЭОР, направленными на образовательные программы среднего общего образования, предметную область «Естественно-научные предметы», учебный предмет «Химия».</w:t>
      </w:r>
    </w:p>
    <w:p w:rsidR="0095038A" w:rsidRPr="0065551D" w:rsidRDefault="0095038A" w:rsidP="0052197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7"/>
          <w:lang w:eastAsia="ru-RU"/>
        </w:rPr>
      </w:pPr>
      <w:r w:rsidRPr="0065551D">
        <w:rPr>
          <w:rFonts w:ascii="Times New Roman" w:eastAsia="Times New Roman" w:hAnsi="Times New Roman"/>
          <w:bCs/>
          <w:sz w:val="28"/>
          <w:szCs w:val="27"/>
          <w:lang w:eastAsia="ru-RU"/>
        </w:rPr>
        <w:t>4. Перечень ЭОР, используемых при реализации адаптированных общеобразовательных программ (строки 791 - 907). Разделен на 4 уровня образовательных программ начального общего, основного общего и среднего общего образования, содержащий предметные области, объединяющие учебные предметы. 4 уровень «Общее образование обучающихся с умственной отсталостью (интеллектуальными нарушениями)» представлен одним ЭОР для обучающихся 1-3 классов, по учебному предмету «Окружающий социальный мир».</w:t>
      </w:r>
    </w:p>
    <w:p w:rsidR="00CB6F80" w:rsidRPr="0065551D" w:rsidRDefault="0095038A" w:rsidP="0052197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7"/>
          <w:lang w:eastAsia="ru-RU"/>
        </w:rPr>
      </w:pPr>
      <w:r w:rsidRPr="0065551D">
        <w:rPr>
          <w:rFonts w:ascii="Times New Roman" w:eastAsia="Times New Roman" w:hAnsi="Times New Roman"/>
          <w:bCs/>
          <w:sz w:val="28"/>
          <w:szCs w:val="27"/>
          <w:lang w:eastAsia="ru-RU"/>
        </w:rPr>
        <w:t>Ресурсам в перечне присвоен порядковый номер; указан составитель(составители) и правообладатель ЭОР; дано краткое описание электронного образовательного ресурса (включая структуру, предметное содержание и метаданные, позволяющие однозначно идентифицировать электронный образовательный ресурс); класс, для которого разработан электронный образовательный ресурс; реквизиты приказов Министерства просвещения Российской Федерации, утвердивших федеральный государственный образовательный стандарт, в соответствии с которым разработан электронный образовательный ресурс; реквизиты приказа Министерства просвещения Российской Федерации, утвердившего федеральную основную общеобразовательную программу/ федеральную адаптированную основную общеобразовательную программу; указан срок действия экспертного заключения, на основании которого электронный образовательный ресурс включен в федеральный перечень электронных образовательных ресурсов.</w:t>
      </w:r>
      <w:r w:rsidR="00CB6F80" w:rsidRPr="0065551D">
        <w:rPr>
          <w:rFonts w:ascii="Times New Roman" w:eastAsia="Times New Roman" w:hAnsi="Times New Roman"/>
          <w:bCs/>
          <w:sz w:val="28"/>
          <w:szCs w:val="27"/>
          <w:lang w:eastAsia="ru-RU"/>
        </w:rPr>
        <w:t xml:space="preserve"> Всего в перечне </w:t>
      </w:r>
      <w:r w:rsidR="00CB6F80" w:rsidRPr="0065551D">
        <w:rPr>
          <w:rFonts w:ascii="Times New Roman" w:eastAsia="Times New Roman" w:hAnsi="Times New Roman"/>
          <w:b/>
          <w:bCs/>
          <w:i/>
          <w:sz w:val="28"/>
          <w:szCs w:val="27"/>
          <w:lang w:eastAsia="ru-RU"/>
        </w:rPr>
        <w:t>738 ЭОР</w:t>
      </w:r>
      <w:r w:rsidR="00CB6F80" w:rsidRPr="0065551D">
        <w:rPr>
          <w:rFonts w:ascii="Times New Roman" w:eastAsia="Times New Roman" w:hAnsi="Times New Roman"/>
          <w:bCs/>
          <w:sz w:val="28"/>
          <w:szCs w:val="27"/>
          <w:lang w:eastAsia="ru-RU"/>
        </w:rPr>
        <w:t>.</w:t>
      </w:r>
    </w:p>
    <w:p w:rsidR="00160B60" w:rsidRPr="0065551D" w:rsidRDefault="00160B60" w:rsidP="005219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5551D">
        <w:rPr>
          <w:rFonts w:ascii="Times New Roman" w:eastAsia="Times New Roman" w:hAnsi="Times New Roman"/>
          <w:sz w:val="28"/>
          <w:szCs w:val="24"/>
          <w:lang w:eastAsia="ru-RU"/>
        </w:rPr>
        <w:t>Для достижения максимальной эффективности использования ЭОР необходимо учитывать ряд факторов:</w:t>
      </w:r>
    </w:p>
    <w:p w:rsidR="00160B60" w:rsidRPr="0065551D" w:rsidRDefault="00160B60" w:rsidP="0052197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5551D">
        <w:rPr>
          <w:rFonts w:ascii="Times New Roman" w:eastAsia="Times New Roman" w:hAnsi="Times New Roman"/>
          <w:sz w:val="28"/>
          <w:szCs w:val="24"/>
          <w:lang w:eastAsia="ru-RU"/>
        </w:rPr>
        <w:t>соответствие ЭОР требованиям федеральных государственных образовательных стандартов (</w:t>
      </w:r>
      <w:r w:rsidR="003E3CCA" w:rsidRPr="0065551D">
        <w:rPr>
          <w:rFonts w:ascii="Times New Roman" w:eastAsia="Times New Roman" w:hAnsi="Times New Roman"/>
          <w:sz w:val="28"/>
          <w:szCs w:val="24"/>
          <w:lang w:eastAsia="ru-RU"/>
        </w:rPr>
        <w:t>дале</w:t>
      </w:r>
      <w:proofErr w:type="gramStart"/>
      <w:r w:rsidR="003E3CCA" w:rsidRPr="0065551D">
        <w:rPr>
          <w:rFonts w:ascii="Times New Roman" w:eastAsia="Times New Roman" w:hAnsi="Times New Roman"/>
          <w:sz w:val="28"/>
          <w:szCs w:val="24"/>
          <w:lang w:eastAsia="ru-RU"/>
        </w:rPr>
        <w:t>е-</w:t>
      </w:r>
      <w:proofErr w:type="gramEnd"/>
      <w:r w:rsidR="003E3CCA" w:rsidRPr="0065551D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5551D">
        <w:rPr>
          <w:rFonts w:ascii="Times New Roman" w:eastAsia="Times New Roman" w:hAnsi="Times New Roman"/>
          <w:sz w:val="28"/>
          <w:szCs w:val="24"/>
          <w:lang w:eastAsia="ru-RU"/>
        </w:rPr>
        <w:t>ФГОС) и федеральных основных образовательных программ (</w:t>
      </w:r>
      <w:r w:rsidR="003E3CCA" w:rsidRPr="0065551D">
        <w:rPr>
          <w:rFonts w:ascii="Times New Roman" w:eastAsia="Times New Roman" w:hAnsi="Times New Roman"/>
          <w:sz w:val="28"/>
          <w:szCs w:val="24"/>
          <w:lang w:eastAsia="ru-RU"/>
        </w:rPr>
        <w:t xml:space="preserve">далее- </w:t>
      </w:r>
      <w:r w:rsidRPr="0065551D">
        <w:rPr>
          <w:rFonts w:ascii="Times New Roman" w:eastAsia="Times New Roman" w:hAnsi="Times New Roman"/>
          <w:sz w:val="28"/>
          <w:szCs w:val="24"/>
          <w:lang w:eastAsia="ru-RU"/>
        </w:rPr>
        <w:t>ФООП);</w:t>
      </w:r>
    </w:p>
    <w:p w:rsidR="00160B60" w:rsidRPr="007C5487" w:rsidRDefault="00160B60" w:rsidP="0052197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7C5487">
        <w:rPr>
          <w:rFonts w:ascii="Times New Roman" w:eastAsia="Times New Roman" w:hAnsi="Times New Roman"/>
          <w:sz w:val="28"/>
          <w:szCs w:val="24"/>
          <w:lang w:eastAsia="ru-RU"/>
        </w:rPr>
        <w:t>качество и достоверность информации</w:t>
      </w:r>
      <w:r w:rsidR="0070533F" w:rsidRPr="007C5487">
        <w:rPr>
          <w:rFonts w:ascii="Times New Roman" w:eastAsia="Times New Roman" w:hAnsi="Times New Roman"/>
          <w:sz w:val="28"/>
          <w:szCs w:val="24"/>
          <w:lang w:eastAsia="ru-RU"/>
        </w:rPr>
        <w:t xml:space="preserve"> (верифицированный контент)</w:t>
      </w:r>
      <w:r w:rsidRPr="007C5487"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160B60" w:rsidRPr="007C5487" w:rsidRDefault="00160B60" w:rsidP="0052197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7C5487">
        <w:rPr>
          <w:rFonts w:ascii="Times New Roman" w:eastAsia="Times New Roman" w:hAnsi="Times New Roman"/>
          <w:sz w:val="28"/>
          <w:szCs w:val="24"/>
          <w:lang w:eastAsia="ru-RU"/>
        </w:rPr>
        <w:t>удобство использования;</w:t>
      </w:r>
    </w:p>
    <w:p w:rsidR="00160B60" w:rsidRPr="007C5487" w:rsidRDefault="00160B60" w:rsidP="0052197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7C5487">
        <w:rPr>
          <w:rFonts w:ascii="Times New Roman" w:eastAsia="Times New Roman" w:hAnsi="Times New Roman"/>
          <w:sz w:val="28"/>
          <w:szCs w:val="24"/>
          <w:lang w:eastAsia="ru-RU"/>
        </w:rPr>
        <w:t>возможность адаптации под индивидуальные потребности учащихся;</w:t>
      </w:r>
    </w:p>
    <w:p w:rsidR="00160B60" w:rsidRPr="007C5487" w:rsidRDefault="00160B60" w:rsidP="0052197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7C5487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наличие обратной связи и возможности для осуществления контроля и самоконтроля в процессе использования ЭОР.</w:t>
      </w:r>
    </w:p>
    <w:p w:rsidR="00160B60" w:rsidRPr="007C5487" w:rsidRDefault="00160B60" w:rsidP="005219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C5487">
        <w:rPr>
          <w:rFonts w:ascii="Times New Roman" w:eastAsia="Times New Roman" w:hAnsi="Times New Roman"/>
          <w:sz w:val="28"/>
          <w:szCs w:val="24"/>
          <w:lang w:eastAsia="ru-RU"/>
        </w:rPr>
        <w:t xml:space="preserve">При внедрении ЭОР в образовательный процесс </w:t>
      </w:r>
      <w:r w:rsidR="005516D6">
        <w:rPr>
          <w:rFonts w:ascii="Times New Roman" w:eastAsia="Times New Roman" w:hAnsi="Times New Roman"/>
          <w:sz w:val="28"/>
          <w:szCs w:val="24"/>
          <w:lang w:eastAsia="ru-RU"/>
        </w:rPr>
        <w:t xml:space="preserve">общеобразовательной организации </w:t>
      </w:r>
      <w:r w:rsidRPr="007C5487">
        <w:rPr>
          <w:rFonts w:ascii="Times New Roman" w:eastAsia="Times New Roman" w:hAnsi="Times New Roman"/>
          <w:sz w:val="28"/>
          <w:szCs w:val="24"/>
          <w:lang w:eastAsia="ru-RU"/>
        </w:rPr>
        <w:t xml:space="preserve">рекомендуем </w:t>
      </w:r>
      <w:r w:rsidR="000C1381" w:rsidRPr="007C5487">
        <w:rPr>
          <w:rFonts w:ascii="Times New Roman" w:eastAsia="Times New Roman" w:hAnsi="Times New Roman"/>
          <w:sz w:val="28"/>
          <w:szCs w:val="24"/>
          <w:lang w:eastAsia="ru-RU"/>
        </w:rPr>
        <w:t xml:space="preserve">использовать </w:t>
      </w:r>
      <w:r w:rsidRPr="007C5487">
        <w:rPr>
          <w:rFonts w:ascii="Times New Roman" w:eastAsia="Times New Roman" w:hAnsi="Times New Roman"/>
          <w:sz w:val="28"/>
          <w:szCs w:val="24"/>
          <w:lang w:eastAsia="ru-RU"/>
        </w:rPr>
        <w:t xml:space="preserve">следующий </w:t>
      </w:r>
      <w:r w:rsidRPr="007C5487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алгоритм</w:t>
      </w:r>
      <w:r w:rsidRPr="007C5487">
        <w:rPr>
          <w:rFonts w:ascii="Times New Roman" w:eastAsia="Times New Roman" w:hAnsi="Times New Roman"/>
          <w:sz w:val="28"/>
          <w:szCs w:val="24"/>
          <w:lang w:eastAsia="ru-RU"/>
        </w:rPr>
        <w:t>:</w:t>
      </w:r>
    </w:p>
    <w:p w:rsidR="00160B60" w:rsidRPr="007C5487" w:rsidRDefault="00160B60" w:rsidP="005219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C5487">
        <w:rPr>
          <w:rFonts w:ascii="Times New Roman" w:eastAsia="Times New Roman" w:hAnsi="Times New Roman"/>
          <w:sz w:val="28"/>
          <w:szCs w:val="24"/>
          <w:lang w:eastAsia="ru-RU"/>
        </w:rPr>
        <w:t>1. Определить цели и задачи использования ЭОР в соответствии с планируемыми результатами обучения  ФГОС</w:t>
      </w:r>
      <w:r w:rsidR="003E3CCA">
        <w:rPr>
          <w:rFonts w:ascii="Times New Roman" w:eastAsia="Times New Roman" w:hAnsi="Times New Roman"/>
          <w:sz w:val="28"/>
          <w:szCs w:val="24"/>
          <w:lang w:eastAsia="ru-RU"/>
        </w:rPr>
        <w:t xml:space="preserve"> и ФООП</w:t>
      </w:r>
      <w:r w:rsidRPr="007C5487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160B60" w:rsidRPr="007C5487" w:rsidRDefault="00160B60" w:rsidP="005219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C5487">
        <w:rPr>
          <w:rFonts w:ascii="Times New Roman" w:eastAsia="Times New Roman" w:hAnsi="Times New Roman"/>
          <w:sz w:val="28"/>
          <w:szCs w:val="24"/>
          <w:lang w:eastAsia="ru-RU"/>
        </w:rPr>
        <w:t xml:space="preserve">2. Выбрать ЭОР из Федерального перечня </w:t>
      </w:r>
      <w:r w:rsidR="003E3CCA">
        <w:rPr>
          <w:rFonts w:ascii="Times New Roman" w:eastAsia="Times New Roman" w:hAnsi="Times New Roman"/>
          <w:sz w:val="28"/>
          <w:szCs w:val="24"/>
          <w:lang w:eastAsia="ru-RU"/>
        </w:rPr>
        <w:t>с учетом целей и задач его использования при реализации рабочих программ по учебным предметам, программ курсо</w:t>
      </w:r>
      <w:r w:rsidR="0065551D">
        <w:rPr>
          <w:rFonts w:ascii="Times New Roman" w:eastAsia="Times New Roman" w:hAnsi="Times New Roman"/>
          <w:sz w:val="28"/>
          <w:szCs w:val="24"/>
          <w:lang w:eastAsia="ru-RU"/>
        </w:rPr>
        <w:t>в внеурочной деятельности, а так же возрастных и индивидуальных особенностей обучающихся.</w:t>
      </w:r>
    </w:p>
    <w:p w:rsidR="0065551D" w:rsidRDefault="00160B60" w:rsidP="005219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C5487">
        <w:rPr>
          <w:rFonts w:ascii="Times New Roman" w:eastAsia="Times New Roman" w:hAnsi="Times New Roman"/>
          <w:sz w:val="28"/>
          <w:szCs w:val="24"/>
          <w:lang w:eastAsia="ru-RU"/>
        </w:rPr>
        <w:t>3. Перечень ЭОР  и  с</w:t>
      </w:r>
      <w:r w:rsidR="00C2301C" w:rsidRPr="007C5487">
        <w:rPr>
          <w:rFonts w:ascii="Times New Roman" w:eastAsia="Times New Roman" w:hAnsi="Times New Roman"/>
          <w:sz w:val="28"/>
          <w:szCs w:val="24"/>
          <w:lang w:eastAsia="ru-RU"/>
        </w:rPr>
        <w:t xml:space="preserve">сылки на их размещение  включить </w:t>
      </w:r>
      <w:r w:rsidR="003E3CCA">
        <w:rPr>
          <w:rFonts w:ascii="Times New Roman" w:eastAsia="Times New Roman" w:hAnsi="Times New Roman"/>
          <w:sz w:val="28"/>
          <w:szCs w:val="24"/>
          <w:lang w:eastAsia="ru-RU"/>
        </w:rPr>
        <w:t xml:space="preserve">  в тематическое планирование</w:t>
      </w:r>
      <w:r w:rsidRPr="007C5487">
        <w:rPr>
          <w:rFonts w:ascii="Times New Roman" w:eastAsia="Times New Roman" w:hAnsi="Times New Roman"/>
          <w:sz w:val="28"/>
          <w:szCs w:val="24"/>
          <w:lang w:eastAsia="ru-RU"/>
        </w:rPr>
        <w:t xml:space="preserve"> рабочих программ по учебным предметам</w:t>
      </w:r>
      <w:r w:rsidR="007C4013" w:rsidRPr="007C5487">
        <w:rPr>
          <w:rFonts w:ascii="Times New Roman" w:eastAsia="Times New Roman" w:hAnsi="Times New Roman"/>
          <w:sz w:val="28"/>
          <w:szCs w:val="24"/>
          <w:lang w:eastAsia="ru-RU"/>
        </w:rPr>
        <w:t>, рабочих программ курсов внеурочной деятельности.</w:t>
      </w:r>
    </w:p>
    <w:p w:rsidR="0065551D" w:rsidRPr="007C5487" w:rsidRDefault="0065551D" w:rsidP="005219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4. Обеспечить необходимые технические  </w:t>
      </w:r>
      <w:r w:rsidRPr="0065551D">
        <w:rPr>
          <w:rFonts w:ascii="Times New Roman" w:eastAsia="Times New Roman" w:hAnsi="Times New Roman"/>
          <w:sz w:val="28"/>
          <w:szCs w:val="24"/>
          <w:lang w:eastAsia="ru-RU"/>
        </w:rPr>
        <w:t xml:space="preserve">и организационные </w:t>
      </w:r>
      <w:r w:rsidR="00C0298A">
        <w:rPr>
          <w:rFonts w:ascii="Times New Roman" w:eastAsia="Times New Roman" w:hAnsi="Times New Roman"/>
          <w:sz w:val="28"/>
          <w:szCs w:val="24"/>
          <w:lang w:eastAsia="ru-RU"/>
        </w:rPr>
        <w:t xml:space="preserve"> условия </w:t>
      </w:r>
      <w:r w:rsidRPr="0065551D">
        <w:rPr>
          <w:rFonts w:ascii="Times New Roman" w:eastAsia="Times New Roman" w:hAnsi="Times New Roman"/>
          <w:sz w:val="28"/>
          <w:szCs w:val="24"/>
          <w:lang w:eastAsia="ru-RU"/>
        </w:rPr>
        <w:t xml:space="preserve">включения обучающихся в </w:t>
      </w:r>
      <w:r w:rsidR="00C0298A">
        <w:rPr>
          <w:rFonts w:ascii="Times New Roman" w:eastAsia="Times New Roman" w:hAnsi="Times New Roman"/>
          <w:sz w:val="28"/>
          <w:szCs w:val="24"/>
          <w:lang w:eastAsia="ru-RU"/>
        </w:rPr>
        <w:t xml:space="preserve">образовательную </w:t>
      </w:r>
      <w:r w:rsidRPr="0065551D">
        <w:rPr>
          <w:rFonts w:ascii="Times New Roman" w:eastAsia="Times New Roman" w:hAnsi="Times New Roman"/>
          <w:sz w:val="28"/>
          <w:szCs w:val="24"/>
          <w:lang w:eastAsia="ru-RU"/>
        </w:rPr>
        <w:t>деятельность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при использовании ЭОР  с учетом требований </w:t>
      </w:r>
      <w:r w:rsidRPr="0065551D">
        <w:rPr>
          <w:rFonts w:ascii="Times New Roman" w:eastAsia="Times New Roman" w:hAnsi="Times New Roman"/>
          <w:sz w:val="28"/>
          <w:szCs w:val="24"/>
          <w:lang w:eastAsia="ru-RU"/>
        </w:rPr>
        <w:t xml:space="preserve"> СанПиН.  </w:t>
      </w:r>
    </w:p>
    <w:p w:rsidR="00160B60" w:rsidRPr="007C5487" w:rsidRDefault="0065551D" w:rsidP="005219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 w:rsidR="003E3CCA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="00160B60" w:rsidRPr="007C5487">
        <w:rPr>
          <w:rFonts w:ascii="Times New Roman" w:eastAsia="Times New Roman" w:hAnsi="Times New Roman"/>
          <w:sz w:val="28"/>
          <w:szCs w:val="24"/>
          <w:lang w:eastAsia="ru-RU"/>
        </w:rPr>
        <w:t xml:space="preserve"> Организовать мониторинг и оценку результатов использования ЭОР при реализации</w:t>
      </w:r>
      <w:r w:rsidR="00C2301C" w:rsidRPr="007C5487"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  <w:r w:rsidR="003E3CCA">
        <w:rPr>
          <w:rFonts w:ascii="Times New Roman" w:eastAsia="Times New Roman" w:hAnsi="Times New Roman"/>
          <w:sz w:val="28"/>
          <w:szCs w:val="24"/>
          <w:lang w:eastAsia="ru-RU"/>
        </w:rPr>
        <w:t xml:space="preserve">рабочих программ по учебным предметам, программ курсов внеурочной деятельности, входящих в состав </w:t>
      </w:r>
      <w:r w:rsidR="003E3CCA" w:rsidRPr="003E3CCA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3E3CCA">
        <w:rPr>
          <w:rFonts w:ascii="Times New Roman" w:eastAsia="Times New Roman" w:hAnsi="Times New Roman"/>
          <w:sz w:val="28"/>
          <w:szCs w:val="24"/>
          <w:lang w:eastAsia="ru-RU"/>
        </w:rPr>
        <w:t xml:space="preserve">основных </w:t>
      </w:r>
      <w:r w:rsidR="003E3CCA" w:rsidRPr="007C5487">
        <w:rPr>
          <w:rFonts w:ascii="Times New Roman" w:eastAsia="Times New Roman" w:hAnsi="Times New Roman"/>
          <w:sz w:val="28"/>
          <w:szCs w:val="24"/>
          <w:lang w:eastAsia="ru-RU"/>
        </w:rPr>
        <w:t>образовательных программ</w:t>
      </w:r>
      <w:r w:rsidR="003E3CCA">
        <w:rPr>
          <w:rFonts w:ascii="Times New Roman" w:eastAsia="Times New Roman" w:hAnsi="Times New Roman"/>
          <w:sz w:val="28"/>
          <w:szCs w:val="24"/>
          <w:lang w:eastAsia="ru-RU"/>
        </w:rPr>
        <w:t xml:space="preserve"> соответствующего уровня общего образования.</w:t>
      </w:r>
    </w:p>
    <w:p w:rsidR="0070533F" w:rsidRPr="007C5487" w:rsidRDefault="00160B60" w:rsidP="005219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C5487">
        <w:rPr>
          <w:rFonts w:ascii="Times New Roman" w:eastAsia="Times New Roman" w:hAnsi="Times New Roman"/>
          <w:sz w:val="28"/>
          <w:szCs w:val="24"/>
          <w:lang w:eastAsia="ru-RU"/>
        </w:rPr>
        <w:t>Такой подход позволит обеспечить эффективное использование ЭОР</w:t>
      </w:r>
      <w:r w:rsidR="0065551D">
        <w:rPr>
          <w:rFonts w:ascii="Times New Roman" w:eastAsia="Times New Roman" w:hAnsi="Times New Roman"/>
          <w:sz w:val="28"/>
          <w:szCs w:val="24"/>
          <w:lang w:eastAsia="ru-RU"/>
        </w:rPr>
        <w:t xml:space="preserve"> в образовательной деятельности</w:t>
      </w:r>
      <w:r w:rsidR="003E3CCA" w:rsidRPr="007C5487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="0065551D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C2301C" w:rsidRPr="007C5487" w:rsidRDefault="00C2301C" w:rsidP="005219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F78DD" w:rsidRPr="0065551D" w:rsidRDefault="0093330D" w:rsidP="0052197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5551D">
        <w:rPr>
          <w:rFonts w:ascii="Times New Roman" w:hAnsi="Times New Roman"/>
          <w:b/>
          <w:sz w:val="28"/>
          <w:szCs w:val="28"/>
        </w:rPr>
        <w:t xml:space="preserve">3.Анализ </w:t>
      </w:r>
      <w:r w:rsidR="00C203B2" w:rsidRPr="0065551D">
        <w:rPr>
          <w:rFonts w:ascii="Times New Roman" w:hAnsi="Times New Roman"/>
          <w:b/>
          <w:sz w:val="28"/>
          <w:szCs w:val="28"/>
        </w:rPr>
        <w:t>ЭОР</w:t>
      </w:r>
      <w:r w:rsidRPr="0065551D">
        <w:rPr>
          <w:rFonts w:ascii="Times New Roman" w:hAnsi="Times New Roman"/>
          <w:b/>
          <w:sz w:val="28"/>
          <w:szCs w:val="28"/>
        </w:rPr>
        <w:t xml:space="preserve">, рекомендованных для </w:t>
      </w:r>
      <w:r w:rsidR="00CB6F80" w:rsidRPr="0065551D">
        <w:rPr>
          <w:rFonts w:ascii="Times New Roman" w:hAnsi="Times New Roman"/>
          <w:b/>
          <w:sz w:val="28"/>
          <w:szCs w:val="28"/>
        </w:rPr>
        <w:t>реализации образовательных программ на уровне начального общего образования</w:t>
      </w:r>
      <w:r w:rsidR="00C203B2" w:rsidRPr="0065551D">
        <w:rPr>
          <w:rFonts w:ascii="Times New Roman" w:hAnsi="Times New Roman"/>
          <w:b/>
          <w:sz w:val="28"/>
          <w:szCs w:val="28"/>
        </w:rPr>
        <w:t>,</w:t>
      </w:r>
      <w:r w:rsidRPr="0065551D">
        <w:rPr>
          <w:rFonts w:ascii="Times New Roman" w:hAnsi="Times New Roman"/>
          <w:b/>
          <w:sz w:val="28"/>
          <w:szCs w:val="28"/>
        </w:rPr>
        <w:t xml:space="preserve"> в </w:t>
      </w:r>
      <w:r w:rsidR="00C203B2" w:rsidRPr="0065551D">
        <w:rPr>
          <w:rFonts w:ascii="Times New Roman" w:hAnsi="Times New Roman"/>
          <w:b/>
          <w:sz w:val="28"/>
          <w:szCs w:val="28"/>
        </w:rPr>
        <w:t>соответствии с Федеральным</w:t>
      </w:r>
      <w:r w:rsidRPr="0065551D">
        <w:rPr>
          <w:rFonts w:ascii="Times New Roman" w:hAnsi="Times New Roman"/>
          <w:b/>
          <w:sz w:val="28"/>
          <w:szCs w:val="28"/>
        </w:rPr>
        <w:t xml:space="preserve"> </w:t>
      </w:r>
      <w:r w:rsidR="00C203B2" w:rsidRPr="0065551D">
        <w:rPr>
          <w:rFonts w:ascii="Times New Roman" w:hAnsi="Times New Roman"/>
          <w:b/>
          <w:sz w:val="28"/>
          <w:szCs w:val="28"/>
        </w:rPr>
        <w:t xml:space="preserve">перечнем </w:t>
      </w:r>
    </w:p>
    <w:p w:rsidR="00926FFB" w:rsidRPr="0065551D" w:rsidRDefault="005C170D" w:rsidP="005219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551D">
        <w:rPr>
          <w:rFonts w:ascii="Times New Roman" w:hAnsi="Times New Roman"/>
          <w:sz w:val="28"/>
          <w:szCs w:val="28"/>
        </w:rPr>
        <w:t>В  соответствии с п.31.1.</w:t>
      </w:r>
      <w:r w:rsidRPr="0065551D">
        <w:t xml:space="preserve"> </w:t>
      </w:r>
      <w:r w:rsidR="00564C92" w:rsidRPr="0065551D">
        <w:rPr>
          <w:rFonts w:ascii="Times New Roman" w:hAnsi="Times New Roman"/>
          <w:sz w:val="28"/>
          <w:szCs w:val="28"/>
        </w:rPr>
        <w:t xml:space="preserve"> </w:t>
      </w:r>
      <w:r w:rsidR="00926FFB" w:rsidRPr="0065551D">
        <w:rPr>
          <w:rFonts w:ascii="Times New Roman" w:hAnsi="Times New Roman"/>
          <w:sz w:val="28"/>
          <w:szCs w:val="28"/>
        </w:rPr>
        <w:t>ФГОС</w:t>
      </w:r>
      <w:r w:rsidR="00564C92" w:rsidRPr="0065551D">
        <w:rPr>
          <w:rFonts w:ascii="Times New Roman" w:hAnsi="Times New Roman"/>
          <w:sz w:val="28"/>
          <w:szCs w:val="28"/>
        </w:rPr>
        <w:t xml:space="preserve"> </w:t>
      </w:r>
      <w:r w:rsidR="00926FFB" w:rsidRPr="0065551D">
        <w:rPr>
          <w:rFonts w:ascii="Times New Roman" w:hAnsi="Times New Roman"/>
          <w:sz w:val="28"/>
          <w:szCs w:val="28"/>
        </w:rPr>
        <w:t xml:space="preserve">начального общего образования в тематическом планировании рабочих программ по учебным предметам должна быть </w:t>
      </w:r>
      <w:r w:rsidR="0065551D">
        <w:rPr>
          <w:rFonts w:ascii="Times New Roman" w:hAnsi="Times New Roman"/>
          <w:sz w:val="28"/>
          <w:szCs w:val="28"/>
        </w:rPr>
        <w:t xml:space="preserve">предусмотрена </w:t>
      </w:r>
      <w:r w:rsidR="00926FFB" w:rsidRPr="0065551D">
        <w:rPr>
          <w:rFonts w:ascii="Times New Roman" w:hAnsi="Times New Roman"/>
          <w:sz w:val="28"/>
          <w:szCs w:val="28"/>
        </w:rPr>
        <w:t xml:space="preserve">возможность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</w:t>
      </w:r>
      <w:r w:rsidR="0065551D">
        <w:rPr>
          <w:rFonts w:ascii="Times New Roman" w:hAnsi="Times New Roman"/>
          <w:sz w:val="28"/>
          <w:szCs w:val="28"/>
        </w:rPr>
        <w:t>реализующих</w:t>
      </w:r>
      <w:r w:rsidR="00926FFB" w:rsidRPr="0065551D">
        <w:rPr>
          <w:rFonts w:ascii="Times New Roman" w:hAnsi="Times New Roman"/>
          <w:sz w:val="28"/>
          <w:szCs w:val="28"/>
        </w:rPr>
        <w:t xml:space="preserve"> </w:t>
      </w:r>
      <w:r w:rsidR="0065551D">
        <w:rPr>
          <w:rFonts w:ascii="Times New Roman" w:hAnsi="Times New Roman"/>
          <w:sz w:val="28"/>
          <w:szCs w:val="28"/>
        </w:rPr>
        <w:t>дидактические возможности ИКТ</w:t>
      </w:r>
      <w:r w:rsidR="00926FFB" w:rsidRPr="0065551D">
        <w:rPr>
          <w:rFonts w:ascii="Times New Roman" w:hAnsi="Times New Roman"/>
          <w:sz w:val="28"/>
          <w:szCs w:val="28"/>
        </w:rPr>
        <w:t>.</w:t>
      </w:r>
    </w:p>
    <w:p w:rsidR="00926FFB" w:rsidRPr="0065551D" w:rsidRDefault="00926FFB" w:rsidP="005219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551D">
        <w:rPr>
          <w:rFonts w:ascii="Times New Roman" w:hAnsi="Times New Roman"/>
          <w:sz w:val="28"/>
          <w:szCs w:val="28"/>
        </w:rPr>
        <w:t xml:space="preserve">Среди планируемых результатов федеральных рабочих программ по учебным предметам </w:t>
      </w:r>
      <w:r w:rsidR="0065551D">
        <w:rPr>
          <w:rFonts w:ascii="Times New Roman" w:hAnsi="Times New Roman"/>
          <w:sz w:val="28"/>
          <w:szCs w:val="28"/>
        </w:rPr>
        <w:t xml:space="preserve">на уровне начального общего </w:t>
      </w:r>
      <w:proofErr w:type="spellStart"/>
      <w:r w:rsidR="0065551D">
        <w:rPr>
          <w:rFonts w:ascii="Times New Roman" w:hAnsi="Times New Roman"/>
          <w:sz w:val="28"/>
          <w:szCs w:val="28"/>
        </w:rPr>
        <w:t>образования</w:t>
      </w:r>
      <w:r w:rsidRPr="0065551D">
        <w:rPr>
          <w:rFonts w:ascii="Times New Roman" w:hAnsi="Times New Roman"/>
          <w:sz w:val="28"/>
          <w:szCs w:val="28"/>
        </w:rPr>
        <w:t>к</w:t>
      </w:r>
      <w:proofErr w:type="spellEnd"/>
      <w:r w:rsidRPr="0065551D">
        <w:rPr>
          <w:rFonts w:ascii="Times New Roman" w:hAnsi="Times New Roman"/>
          <w:sz w:val="28"/>
          <w:szCs w:val="28"/>
        </w:rPr>
        <w:t xml:space="preserve"> группе </w:t>
      </w:r>
      <w:proofErr w:type="spellStart"/>
      <w:r w:rsidRPr="0065551D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65551D">
        <w:rPr>
          <w:rFonts w:ascii="Times New Roman" w:hAnsi="Times New Roman"/>
          <w:sz w:val="28"/>
          <w:szCs w:val="28"/>
        </w:rPr>
        <w:t xml:space="preserve"> результатов отнесены требования, связанные с умением обучающихся использовать электронные образовательные ресурсы.</w:t>
      </w:r>
    </w:p>
    <w:p w:rsidR="00926FFB" w:rsidRPr="0065551D" w:rsidRDefault="00564C92" w:rsidP="005219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51D">
        <w:rPr>
          <w:rFonts w:ascii="Times New Roman" w:hAnsi="Times New Roman"/>
          <w:sz w:val="28"/>
          <w:szCs w:val="28"/>
        </w:rPr>
        <w:t>По учебному предмету «</w:t>
      </w:r>
      <w:r w:rsidR="00926FFB" w:rsidRPr="0065551D">
        <w:rPr>
          <w:rFonts w:ascii="Times New Roman" w:hAnsi="Times New Roman"/>
          <w:sz w:val="28"/>
          <w:szCs w:val="28"/>
        </w:rPr>
        <w:t>Математика</w:t>
      </w:r>
      <w:r w:rsidRPr="0065551D">
        <w:rPr>
          <w:rFonts w:ascii="Times New Roman" w:hAnsi="Times New Roman"/>
          <w:sz w:val="28"/>
          <w:szCs w:val="28"/>
        </w:rPr>
        <w:t>»</w:t>
      </w:r>
      <w:r w:rsidR="00905759" w:rsidRPr="0065551D">
        <w:rPr>
          <w:rFonts w:ascii="Times New Roman" w:hAnsi="Times New Roman"/>
          <w:sz w:val="28"/>
          <w:szCs w:val="28"/>
        </w:rPr>
        <w:t xml:space="preserve"> </w:t>
      </w:r>
      <w:r w:rsidR="00F64FDC" w:rsidRPr="0065551D">
        <w:rPr>
          <w:rFonts w:ascii="Times New Roman" w:hAnsi="Times New Roman"/>
          <w:sz w:val="28"/>
          <w:szCs w:val="28"/>
        </w:rPr>
        <w:t>–</w:t>
      </w:r>
      <w:r w:rsidR="00926FFB" w:rsidRPr="0065551D">
        <w:rPr>
          <w:rFonts w:ascii="Times New Roman" w:hAnsi="Times New Roman"/>
          <w:sz w:val="28"/>
          <w:szCs w:val="28"/>
        </w:rPr>
        <w:t xml:space="preserve"> </w:t>
      </w:r>
      <w:r w:rsidR="00926FFB" w:rsidRPr="0065551D">
        <w:rPr>
          <w:rFonts w:ascii="Times New Roman" w:hAnsi="Times New Roman"/>
          <w:i/>
          <w:sz w:val="28"/>
          <w:szCs w:val="28"/>
        </w:rPr>
        <w:t>умение</w:t>
      </w:r>
      <w:r w:rsidR="00F64FDC" w:rsidRPr="0065551D">
        <w:rPr>
          <w:rFonts w:ascii="Times New Roman" w:hAnsi="Times New Roman"/>
          <w:i/>
          <w:sz w:val="28"/>
          <w:szCs w:val="28"/>
        </w:rPr>
        <w:t xml:space="preserve"> </w:t>
      </w:r>
      <w:r w:rsidR="00926FFB" w:rsidRPr="0065551D">
        <w:rPr>
          <w:rFonts w:ascii="Times New Roman" w:hAnsi="Times New Roman"/>
          <w:i/>
          <w:sz w:val="28"/>
          <w:szCs w:val="28"/>
        </w:rPr>
        <w:t>обучающихся принимать правила, безопасно использовать предлагаемые электронные средства и источники информации</w:t>
      </w:r>
      <w:r w:rsidR="00926FFB" w:rsidRPr="0065551D">
        <w:rPr>
          <w:rFonts w:ascii="Times New Roman" w:hAnsi="Times New Roman"/>
          <w:sz w:val="28"/>
          <w:szCs w:val="28"/>
        </w:rPr>
        <w:t>.</w:t>
      </w:r>
    </w:p>
    <w:p w:rsidR="00926FFB" w:rsidRPr="0065551D" w:rsidRDefault="00564C92" w:rsidP="0052197A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65551D">
        <w:rPr>
          <w:rFonts w:ascii="Times New Roman" w:hAnsi="Times New Roman"/>
          <w:sz w:val="28"/>
          <w:szCs w:val="28"/>
        </w:rPr>
        <w:t>По учебному предмету «</w:t>
      </w:r>
      <w:r w:rsidR="00926FFB" w:rsidRPr="0065551D">
        <w:rPr>
          <w:rFonts w:ascii="Times New Roman" w:hAnsi="Times New Roman"/>
          <w:sz w:val="28"/>
          <w:szCs w:val="28"/>
        </w:rPr>
        <w:t>Русский язык</w:t>
      </w:r>
      <w:r w:rsidRPr="0065551D">
        <w:rPr>
          <w:rFonts w:ascii="Times New Roman" w:hAnsi="Times New Roman"/>
          <w:sz w:val="28"/>
          <w:szCs w:val="28"/>
        </w:rPr>
        <w:t>»</w:t>
      </w:r>
      <w:r w:rsidR="00F64FDC" w:rsidRPr="0065551D">
        <w:rPr>
          <w:rFonts w:ascii="Times New Roman" w:hAnsi="Times New Roman"/>
          <w:sz w:val="28"/>
          <w:szCs w:val="28"/>
        </w:rPr>
        <w:t xml:space="preserve"> –</w:t>
      </w:r>
      <w:r w:rsidR="00926FFB" w:rsidRPr="0065551D">
        <w:rPr>
          <w:rFonts w:ascii="Times New Roman" w:eastAsia="SchoolBookSanPin" w:hAnsi="Times New Roman"/>
        </w:rPr>
        <w:t xml:space="preserve"> </w:t>
      </w:r>
      <w:r w:rsidR="00926FFB" w:rsidRPr="0065551D">
        <w:rPr>
          <w:rFonts w:ascii="Times New Roman" w:eastAsia="SchoolBookSanPin" w:hAnsi="Times New Roman"/>
          <w:i/>
          <w:sz w:val="28"/>
          <w:szCs w:val="28"/>
        </w:rPr>
        <w:t>умение</w:t>
      </w:r>
      <w:r w:rsidR="00F64FDC" w:rsidRPr="0065551D">
        <w:rPr>
          <w:rFonts w:ascii="Times New Roman" w:eastAsia="SchoolBookSanPin" w:hAnsi="Times New Roman"/>
          <w:i/>
          <w:sz w:val="28"/>
          <w:szCs w:val="28"/>
        </w:rPr>
        <w:t xml:space="preserve"> </w:t>
      </w:r>
      <w:r w:rsidR="00926FFB" w:rsidRPr="0065551D">
        <w:rPr>
          <w:rFonts w:ascii="Times New Roman" w:eastAsia="SchoolBookSanPin" w:hAnsi="Times New Roman"/>
          <w:i/>
          <w:sz w:val="28"/>
          <w:szCs w:val="28"/>
        </w:rPr>
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</w:t>
      </w:r>
      <w:r w:rsidR="00926FFB" w:rsidRPr="0065551D">
        <w:rPr>
          <w:rFonts w:ascii="Times New Roman" w:eastAsia="SchoolBookSanPin" w:hAnsi="Times New Roman"/>
          <w:sz w:val="28"/>
          <w:szCs w:val="28"/>
        </w:rPr>
        <w:t>.</w:t>
      </w:r>
    </w:p>
    <w:p w:rsidR="00926FFB" w:rsidRPr="0065551D" w:rsidRDefault="00564C92" w:rsidP="0052197A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65551D">
        <w:rPr>
          <w:rFonts w:ascii="Times New Roman" w:hAnsi="Times New Roman"/>
          <w:sz w:val="28"/>
          <w:szCs w:val="28"/>
        </w:rPr>
        <w:lastRenderedPageBreak/>
        <w:t>По учебному предмету «</w:t>
      </w:r>
      <w:r w:rsidR="00926FFB" w:rsidRPr="0065551D">
        <w:rPr>
          <w:rFonts w:ascii="Times New Roman" w:hAnsi="Times New Roman"/>
          <w:sz w:val="28"/>
          <w:szCs w:val="28"/>
        </w:rPr>
        <w:t>Окружающий мир</w:t>
      </w:r>
      <w:r w:rsidRPr="0065551D">
        <w:rPr>
          <w:rFonts w:ascii="Times New Roman" w:hAnsi="Times New Roman"/>
          <w:sz w:val="28"/>
          <w:szCs w:val="28"/>
        </w:rPr>
        <w:t>»</w:t>
      </w:r>
      <w:r w:rsidR="00F64FDC" w:rsidRPr="0065551D">
        <w:rPr>
          <w:rFonts w:ascii="Times New Roman" w:hAnsi="Times New Roman"/>
          <w:sz w:val="28"/>
          <w:szCs w:val="28"/>
        </w:rPr>
        <w:t xml:space="preserve"> –</w:t>
      </w:r>
      <w:r w:rsidR="00926FFB" w:rsidRPr="0065551D">
        <w:rPr>
          <w:rFonts w:ascii="Times New Roman" w:hAnsi="Times New Roman"/>
          <w:sz w:val="28"/>
          <w:szCs w:val="28"/>
        </w:rPr>
        <w:t xml:space="preserve"> </w:t>
      </w:r>
      <w:r w:rsidR="00926FFB" w:rsidRPr="0065551D">
        <w:rPr>
          <w:rFonts w:ascii="Times New Roman" w:hAnsi="Times New Roman"/>
          <w:i/>
          <w:sz w:val="28"/>
          <w:szCs w:val="28"/>
        </w:rPr>
        <w:t>умение</w:t>
      </w:r>
      <w:r w:rsidR="00F64FDC" w:rsidRPr="0065551D">
        <w:rPr>
          <w:rFonts w:ascii="Times New Roman" w:hAnsi="Times New Roman"/>
          <w:i/>
          <w:sz w:val="28"/>
          <w:szCs w:val="28"/>
        </w:rPr>
        <w:t xml:space="preserve"> </w:t>
      </w:r>
      <w:r w:rsidR="00926FFB" w:rsidRPr="0065551D">
        <w:rPr>
          <w:rFonts w:ascii="Times New Roman" w:hAnsi="Times New Roman"/>
          <w:i/>
          <w:sz w:val="28"/>
          <w:szCs w:val="28"/>
        </w:rPr>
        <w:t xml:space="preserve">обучающихся </w:t>
      </w:r>
      <w:r w:rsidR="00926FFB" w:rsidRPr="0065551D">
        <w:rPr>
          <w:rFonts w:ascii="Times New Roman" w:eastAsia="SchoolBookSanPin" w:hAnsi="Times New Roman"/>
          <w:i/>
          <w:sz w:val="28"/>
          <w:szCs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</w:t>
      </w:r>
      <w:r w:rsidR="00F64FDC" w:rsidRPr="0065551D">
        <w:rPr>
          <w:rFonts w:ascii="Times New Roman" w:eastAsia="SchoolBookSanPin" w:hAnsi="Times New Roman"/>
          <w:i/>
          <w:sz w:val="28"/>
          <w:szCs w:val="28"/>
        </w:rPr>
        <w:t xml:space="preserve"> </w:t>
      </w:r>
      <w:r w:rsidR="00926FFB" w:rsidRPr="0065551D">
        <w:rPr>
          <w:rFonts w:ascii="Times New Roman" w:eastAsia="SchoolBookSanPin" w:hAnsi="Times New Roman"/>
          <w:i/>
          <w:sz w:val="28"/>
          <w:szCs w:val="28"/>
        </w:rPr>
        <w:t>образовательных и информационных ресурсов</w:t>
      </w:r>
      <w:r w:rsidRPr="0065551D">
        <w:rPr>
          <w:rFonts w:ascii="Times New Roman" w:eastAsia="SchoolBookSanPin" w:hAnsi="Times New Roman"/>
        </w:rPr>
        <w:t>.</w:t>
      </w:r>
    </w:p>
    <w:p w:rsidR="00926FFB" w:rsidRPr="0065551D" w:rsidRDefault="00564C92" w:rsidP="0052197A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65551D">
        <w:rPr>
          <w:rFonts w:ascii="Times New Roman" w:hAnsi="Times New Roman"/>
          <w:sz w:val="28"/>
          <w:szCs w:val="28"/>
        </w:rPr>
        <w:t>По учебному предмету «</w:t>
      </w:r>
      <w:r w:rsidR="00926FFB" w:rsidRPr="0065551D">
        <w:rPr>
          <w:rFonts w:ascii="Times New Roman" w:hAnsi="Times New Roman"/>
          <w:sz w:val="28"/>
          <w:szCs w:val="28"/>
        </w:rPr>
        <w:t>Литературное чтение</w:t>
      </w:r>
      <w:r w:rsidRPr="0065551D">
        <w:rPr>
          <w:rFonts w:ascii="Times New Roman" w:hAnsi="Times New Roman"/>
          <w:sz w:val="28"/>
          <w:szCs w:val="28"/>
        </w:rPr>
        <w:t>»</w:t>
      </w:r>
      <w:r w:rsidR="00F64FDC" w:rsidRPr="0065551D">
        <w:rPr>
          <w:rFonts w:ascii="Times New Roman" w:hAnsi="Times New Roman"/>
          <w:sz w:val="28"/>
          <w:szCs w:val="28"/>
        </w:rPr>
        <w:t xml:space="preserve"> –</w:t>
      </w:r>
      <w:r w:rsidR="00926FFB" w:rsidRPr="0065551D">
        <w:rPr>
          <w:rFonts w:ascii="Times New Roman" w:eastAsia="SchoolBookSanPin" w:hAnsi="Times New Roman"/>
        </w:rPr>
        <w:t xml:space="preserve"> </w:t>
      </w:r>
      <w:r w:rsidR="00926FFB" w:rsidRPr="0065551D">
        <w:rPr>
          <w:rFonts w:ascii="Times New Roman" w:eastAsia="SchoolBookSanPin" w:hAnsi="Times New Roman"/>
          <w:i/>
          <w:sz w:val="28"/>
          <w:szCs w:val="28"/>
        </w:rPr>
        <w:t>умение</w:t>
      </w:r>
      <w:r w:rsidR="00F64FDC" w:rsidRPr="0065551D">
        <w:rPr>
          <w:rFonts w:ascii="Times New Roman" w:eastAsia="SchoolBookSanPin" w:hAnsi="Times New Roman"/>
          <w:i/>
          <w:sz w:val="28"/>
          <w:szCs w:val="28"/>
        </w:rPr>
        <w:t xml:space="preserve"> </w:t>
      </w:r>
      <w:r w:rsidR="00926FFB" w:rsidRPr="0065551D">
        <w:rPr>
          <w:rFonts w:ascii="Times New Roman" w:eastAsia="SchoolBookSanPin" w:hAnsi="Times New Roman"/>
          <w:i/>
          <w:sz w:val="28"/>
          <w:szCs w:val="28"/>
        </w:rPr>
        <w:t>обучающихся 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</w:t>
      </w:r>
      <w:r w:rsidR="00926FFB" w:rsidRPr="0065551D">
        <w:rPr>
          <w:rFonts w:ascii="Times New Roman" w:eastAsia="SchoolBookSanPin" w:hAnsi="Times New Roman"/>
          <w:sz w:val="28"/>
          <w:szCs w:val="28"/>
        </w:rPr>
        <w:t xml:space="preserve">. </w:t>
      </w:r>
    </w:p>
    <w:p w:rsidR="00926FFB" w:rsidRPr="0065551D" w:rsidRDefault="00564C92" w:rsidP="0052197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5551D">
        <w:rPr>
          <w:color w:val="auto"/>
          <w:sz w:val="28"/>
          <w:szCs w:val="28"/>
        </w:rPr>
        <w:t>По учебному предмету «Труд (т</w:t>
      </w:r>
      <w:r w:rsidR="00926FFB" w:rsidRPr="0065551D">
        <w:rPr>
          <w:color w:val="auto"/>
          <w:sz w:val="28"/>
          <w:szCs w:val="28"/>
        </w:rPr>
        <w:t>ехнология</w:t>
      </w:r>
      <w:r w:rsidRPr="0065551D">
        <w:rPr>
          <w:color w:val="auto"/>
          <w:sz w:val="28"/>
          <w:szCs w:val="28"/>
        </w:rPr>
        <w:t>)»</w:t>
      </w:r>
      <w:r w:rsidR="00F64FDC" w:rsidRPr="0065551D">
        <w:rPr>
          <w:color w:val="auto"/>
          <w:sz w:val="28"/>
          <w:szCs w:val="28"/>
        </w:rPr>
        <w:t xml:space="preserve"> –</w:t>
      </w:r>
      <w:r w:rsidR="00926FFB" w:rsidRPr="0065551D">
        <w:rPr>
          <w:color w:val="auto"/>
          <w:sz w:val="28"/>
          <w:szCs w:val="28"/>
        </w:rPr>
        <w:t xml:space="preserve"> </w:t>
      </w:r>
      <w:r w:rsidR="00926FFB" w:rsidRPr="0065551D">
        <w:rPr>
          <w:i/>
          <w:color w:val="auto"/>
          <w:sz w:val="28"/>
          <w:szCs w:val="28"/>
        </w:rPr>
        <w:t>умение</w:t>
      </w:r>
      <w:r w:rsidR="00F64FDC" w:rsidRPr="0065551D">
        <w:rPr>
          <w:i/>
          <w:color w:val="auto"/>
          <w:sz w:val="28"/>
          <w:szCs w:val="28"/>
        </w:rPr>
        <w:t xml:space="preserve"> </w:t>
      </w:r>
      <w:r w:rsidR="00926FFB" w:rsidRPr="0065551D">
        <w:rPr>
          <w:i/>
          <w:color w:val="auto"/>
          <w:sz w:val="28"/>
          <w:szCs w:val="28"/>
        </w:rPr>
        <w:t>обучающихся 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</w:t>
      </w:r>
      <w:r w:rsidR="00926FFB" w:rsidRPr="0065551D">
        <w:rPr>
          <w:color w:val="auto"/>
          <w:sz w:val="28"/>
          <w:szCs w:val="28"/>
        </w:rPr>
        <w:t xml:space="preserve">. </w:t>
      </w:r>
    </w:p>
    <w:p w:rsidR="00AA553A" w:rsidRPr="0065551D" w:rsidRDefault="00D343AE" w:rsidP="005219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5551D">
        <w:rPr>
          <w:rFonts w:ascii="Times New Roman" w:hAnsi="Times New Roman"/>
          <w:sz w:val="28"/>
          <w:szCs w:val="28"/>
        </w:rPr>
        <w:t xml:space="preserve">реподавание учебных предметов в начальной школе может сопровождаться </w:t>
      </w:r>
      <w:r>
        <w:rPr>
          <w:rFonts w:ascii="Times New Roman" w:hAnsi="Times New Roman"/>
          <w:sz w:val="28"/>
          <w:szCs w:val="28"/>
        </w:rPr>
        <w:t xml:space="preserve">с использованием </w:t>
      </w:r>
      <w:r w:rsidR="009D6034">
        <w:rPr>
          <w:rFonts w:ascii="Times New Roman" w:hAnsi="Times New Roman"/>
          <w:sz w:val="28"/>
          <w:szCs w:val="28"/>
        </w:rPr>
        <w:t xml:space="preserve">комплектов </w:t>
      </w:r>
      <w:r>
        <w:rPr>
          <w:rFonts w:ascii="Times New Roman" w:hAnsi="Times New Roman"/>
          <w:sz w:val="28"/>
          <w:szCs w:val="28"/>
        </w:rPr>
        <w:t>ЭОР, раз</w:t>
      </w:r>
      <w:r w:rsidR="009D6034">
        <w:rPr>
          <w:rFonts w:ascii="Times New Roman" w:hAnsi="Times New Roman"/>
          <w:sz w:val="28"/>
          <w:szCs w:val="28"/>
        </w:rPr>
        <w:t>мещенных в Федеральном перечне, а именно:</w:t>
      </w:r>
    </w:p>
    <w:p w:rsidR="00133662" w:rsidRPr="0065551D" w:rsidRDefault="00AA553A" w:rsidP="0052197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034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65551D">
        <w:rPr>
          <w:rFonts w:ascii="Times New Roman" w:hAnsi="Times New Roman" w:cs="Times New Roman"/>
          <w:b/>
          <w:i/>
          <w:sz w:val="28"/>
          <w:szCs w:val="28"/>
        </w:rPr>
        <w:t xml:space="preserve">Цифровые курсы </w:t>
      </w:r>
      <w:r w:rsidR="00606FDE" w:rsidRPr="0065551D">
        <w:rPr>
          <w:rFonts w:ascii="Times New Roman" w:hAnsi="Times New Roman" w:cs="Times New Roman"/>
          <w:b/>
          <w:i/>
          <w:sz w:val="28"/>
          <w:szCs w:val="28"/>
        </w:rPr>
        <w:t>для обучающихся</w:t>
      </w:r>
      <w:r w:rsidRPr="0065551D">
        <w:rPr>
          <w:rFonts w:ascii="Times New Roman" w:hAnsi="Times New Roman" w:cs="Times New Roman"/>
          <w:b/>
          <w:i/>
          <w:sz w:val="28"/>
          <w:szCs w:val="28"/>
        </w:rPr>
        <w:t xml:space="preserve"> 3-4 классо</w:t>
      </w:r>
      <w:r w:rsidR="00606FDE" w:rsidRPr="0065551D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606FDE" w:rsidRPr="0065551D">
        <w:rPr>
          <w:rFonts w:ascii="Times New Roman" w:hAnsi="Times New Roman" w:cs="Times New Roman"/>
          <w:sz w:val="28"/>
          <w:szCs w:val="28"/>
        </w:rPr>
        <w:t>представлены</w:t>
      </w:r>
      <w:r w:rsidRPr="0065551D">
        <w:rPr>
          <w:rFonts w:ascii="Times New Roman" w:hAnsi="Times New Roman" w:cs="Times New Roman"/>
          <w:sz w:val="28"/>
          <w:szCs w:val="28"/>
        </w:rPr>
        <w:t xml:space="preserve"> </w:t>
      </w:r>
      <w:r w:rsidR="009D6034">
        <w:rPr>
          <w:rFonts w:ascii="Times New Roman" w:hAnsi="Times New Roman" w:cs="Times New Roman"/>
          <w:sz w:val="28"/>
          <w:szCs w:val="28"/>
        </w:rPr>
        <w:t xml:space="preserve">в Федеральном перечне </w:t>
      </w:r>
      <w:r w:rsidRPr="0065551D">
        <w:rPr>
          <w:rFonts w:ascii="Times New Roman" w:hAnsi="Times New Roman" w:cs="Times New Roman"/>
          <w:sz w:val="28"/>
          <w:szCs w:val="28"/>
        </w:rPr>
        <w:t xml:space="preserve">по следующим учебным предметам: </w:t>
      </w:r>
      <w:r w:rsidRPr="0065551D">
        <w:rPr>
          <w:rFonts w:ascii="Times New Roman" w:hAnsi="Times New Roman" w:cs="Times New Roman"/>
          <w:i/>
          <w:sz w:val="28"/>
          <w:szCs w:val="28"/>
        </w:rPr>
        <w:t>русский язык, математика, окружающий мир, литературное чтение, труд (технология)</w:t>
      </w:r>
      <w:r w:rsidRPr="0065551D">
        <w:rPr>
          <w:rFonts w:ascii="Times New Roman" w:hAnsi="Times New Roman" w:cs="Times New Roman"/>
          <w:sz w:val="28"/>
          <w:szCs w:val="28"/>
        </w:rPr>
        <w:t xml:space="preserve">. Цифровые курсы представляют собой комплексные образовательные материалы, включающие видеоуроки, тренажеры, тесты с автоматической проверкой, задания для самоподготовки. </w:t>
      </w:r>
    </w:p>
    <w:p w:rsidR="00133662" w:rsidRPr="0065551D" w:rsidRDefault="00AA553A" w:rsidP="0052197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51D">
        <w:rPr>
          <w:rFonts w:ascii="Times New Roman" w:hAnsi="Times New Roman" w:cs="Times New Roman"/>
          <w:sz w:val="28"/>
          <w:szCs w:val="28"/>
        </w:rPr>
        <w:t xml:space="preserve">Материалы цифровых курсов содержат все необходимые темы 3 и 4 класса, представленные в федеральных рабочих программах по учебным предметам. Каждый урок </w:t>
      </w:r>
      <w:r w:rsidR="00606FDE" w:rsidRPr="0065551D">
        <w:rPr>
          <w:rFonts w:ascii="Times New Roman" w:hAnsi="Times New Roman" w:cs="Times New Roman"/>
          <w:sz w:val="28"/>
          <w:szCs w:val="28"/>
        </w:rPr>
        <w:t xml:space="preserve">подобного </w:t>
      </w:r>
      <w:r w:rsidRPr="0065551D">
        <w:rPr>
          <w:rFonts w:ascii="Times New Roman" w:hAnsi="Times New Roman" w:cs="Times New Roman"/>
          <w:sz w:val="28"/>
          <w:szCs w:val="28"/>
        </w:rPr>
        <w:t>курса содержит подробное описание методического аппарата урока, что способствует качественной методической поддержке начинающих учителей.</w:t>
      </w:r>
      <w:r w:rsidR="00133662" w:rsidRPr="0065551D">
        <w:rPr>
          <w:rFonts w:ascii="Times New Roman" w:hAnsi="Times New Roman" w:cs="Times New Roman"/>
          <w:sz w:val="28"/>
          <w:szCs w:val="28"/>
        </w:rPr>
        <w:t xml:space="preserve"> </w:t>
      </w:r>
      <w:r w:rsidRPr="006555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662" w:rsidRPr="0065551D" w:rsidRDefault="00133662" w:rsidP="0052197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51D">
        <w:rPr>
          <w:rFonts w:ascii="Times New Roman" w:hAnsi="Times New Roman" w:cs="Times New Roman"/>
          <w:sz w:val="28"/>
          <w:szCs w:val="28"/>
        </w:rPr>
        <w:t xml:space="preserve">Материалы цифровых курсов учителю рекомендуется использовать в следующих вариантах: как методическую основу для разработки собственного урока, как дополнительный материал к учебникам по недостающим темам, как включенный элемент урока на любом целесообразном этапе урока, как рекомендательный материал для ученика в случае необходимости самоподготовки под руководством взрослого. </w:t>
      </w:r>
    </w:p>
    <w:p w:rsidR="00AA553A" w:rsidRPr="0065551D" w:rsidRDefault="00AA553A" w:rsidP="0052197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51D">
        <w:rPr>
          <w:rFonts w:ascii="Times New Roman" w:hAnsi="Times New Roman" w:cs="Times New Roman"/>
          <w:sz w:val="28"/>
          <w:szCs w:val="28"/>
        </w:rPr>
        <w:t xml:space="preserve">Для использования </w:t>
      </w:r>
      <w:r w:rsidR="00133662" w:rsidRPr="0065551D">
        <w:rPr>
          <w:rFonts w:ascii="Times New Roman" w:hAnsi="Times New Roman" w:cs="Times New Roman"/>
          <w:sz w:val="28"/>
          <w:szCs w:val="28"/>
        </w:rPr>
        <w:t xml:space="preserve">материалов </w:t>
      </w:r>
      <w:r w:rsidR="00606FDE" w:rsidRPr="0065551D">
        <w:rPr>
          <w:rFonts w:ascii="Times New Roman" w:hAnsi="Times New Roman" w:cs="Times New Roman"/>
          <w:sz w:val="28"/>
          <w:szCs w:val="28"/>
        </w:rPr>
        <w:t xml:space="preserve">цифровых </w:t>
      </w:r>
      <w:r w:rsidRPr="0065551D">
        <w:rPr>
          <w:rFonts w:ascii="Times New Roman" w:hAnsi="Times New Roman" w:cs="Times New Roman"/>
          <w:sz w:val="28"/>
          <w:szCs w:val="28"/>
        </w:rPr>
        <w:t>курс</w:t>
      </w:r>
      <w:r w:rsidR="00606FDE" w:rsidRPr="0065551D">
        <w:rPr>
          <w:rFonts w:ascii="Times New Roman" w:hAnsi="Times New Roman" w:cs="Times New Roman"/>
          <w:sz w:val="28"/>
          <w:szCs w:val="28"/>
        </w:rPr>
        <w:t>ов</w:t>
      </w:r>
      <w:r w:rsidRPr="0065551D">
        <w:rPr>
          <w:rFonts w:ascii="Times New Roman" w:hAnsi="Times New Roman" w:cs="Times New Roman"/>
          <w:sz w:val="28"/>
          <w:szCs w:val="28"/>
        </w:rPr>
        <w:t xml:space="preserve"> необходима регистрация во ФГИС «Моя школа».</w:t>
      </w:r>
    </w:p>
    <w:p w:rsidR="00133662" w:rsidRPr="0065551D" w:rsidRDefault="00AA553A" w:rsidP="0052197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034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65551D">
        <w:rPr>
          <w:rFonts w:ascii="Times New Roman" w:hAnsi="Times New Roman" w:cs="Times New Roman"/>
          <w:sz w:val="28"/>
          <w:szCs w:val="28"/>
        </w:rPr>
        <w:t xml:space="preserve"> </w:t>
      </w:r>
      <w:r w:rsidRPr="0065551D">
        <w:rPr>
          <w:rFonts w:ascii="Times New Roman" w:hAnsi="Times New Roman" w:cs="Times New Roman"/>
          <w:b/>
          <w:i/>
          <w:sz w:val="28"/>
          <w:szCs w:val="28"/>
        </w:rPr>
        <w:t xml:space="preserve">Комплексные </w:t>
      </w:r>
      <w:r w:rsidR="009D6034">
        <w:rPr>
          <w:rFonts w:ascii="Times New Roman" w:hAnsi="Times New Roman" w:cs="Times New Roman"/>
          <w:b/>
          <w:i/>
          <w:sz w:val="28"/>
          <w:szCs w:val="28"/>
        </w:rPr>
        <w:t>образовательные материалы для 1</w:t>
      </w:r>
      <w:r w:rsidRPr="0065551D">
        <w:rPr>
          <w:rFonts w:ascii="Times New Roman" w:hAnsi="Times New Roman" w:cs="Times New Roman"/>
          <w:b/>
          <w:i/>
          <w:sz w:val="28"/>
          <w:szCs w:val="28"/>
        </w:rPr>
        <w:t>-4 классов</w:t>
      </w:r>
      <w:r w:rsidRPr="0065551D">
        <w:rPr>
          <w:rFonts w:ascii="Times New Roman" w:hAnsi="Times New Roman" w:cs="Times New Roman"/>
          <w:sz w:val="28"/>
          <w:szCs w:val="28"/>
        </w:rPr>
        <w:t xml:space="preserve"> </w:t>
      </w:r>
      <w:r w:rsidR="00133662" w:rsidRPr="0065551D">
        <w:rPr>
          <w:rFonts w:ascii="Times New Roman" w:hAnsi="Times New Roman" w:cs="Times New Roman"/>
          <w:sz w:val="28"/>
          <w:szCs w:val="28"/>
        </w:rPr>
        <w:t xml:space="preserve">представлены </w:t>
      </w:r>
      <w:r w:rsidRPr="0065551D">
        <w:rPr>
          <w:rFonts w:ascii="Times New Roman" w:hAnsi="Times New Roman" w:cs="Times New Roman"/>
          <w:sz w:val="28"/>
          <w:szCs w:val="28"/>
        </w:rPr>
        <w:t xml:space="preserve">по следующим учебным предметам: </w:t>
      </w:r>
      <w:r w:rsidRPr="0065551D">
        <w:rPr>
          <w:rFonts w:ascii="Times New Roman" w:hAnsi="Times New Roman" w:cs="Times New Roman"/>
          <w:i/>
          <w:sz w:val="28"/>
          <w:szCs w:val="28"/>
        </w:rPr>
        <w:t>русский язык, математика, окружающий мир, литературное чтение, труд (технология)</w:t>
      </w:r>
      <w:r w:rsidRPr="006555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3662" w:rsidRPr="0065551D" w:rsidRDefault="00AA553A" w:rsidP="0052197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51D">
        <w:rPr>
          <w:rFonts w:ascii="Times New Roman" w:hAnsi="Times New Roman" w:cs="Times New Roman"/>
          <w:sz w:val="28"/>
          <w:szCs w:val="28"/>
        </w:rPr>
        <w:t xml:space="preserve">Материалы включают подробные сценарии уроков, сценарии изучения тем (серия уроков), видеоуроки, электронные учебные пособия и тесты с автоматической проверкой для использования на уроках и самоподготовки учащихся. Сценарии уроков разработаны практикующими учителями и методистами, каждый сценарий проходит экспертизу и последующую модерацию. По одной теме может быть представлено несколько вариантов сценариев, у педагогов есть возможность выбора сценария. </w:t>
      </w:r>
    </w:p>
    <w:p w:rsidR="00133662" w:rsidRPr="0065551D" w:rsidRDefault="00133662" w:rsidP="0052197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51D">
        <w:rPr>
          <w:rFonts w:ascii="Times New Roman" w:hAnsi="Times New Roman" w:cs="Times New Roman"/>
          <w:sz w:val="28"/>
          <w:szCs w:val="28"/>
        </w:rPr>
        <w:lastRenderedPageBreak/>
        <w:t>Комплексные образовательные материалы учителю рекомендуется использовать в следующих вариантах: как методическую основу для разработки собственного урока, как дополнительный материал к учебникам по недостающим темам</w:t>
      </w:r>
      <w:r w:rsidR="009D6034">
        <w:rPr>
          <w:rFonts w:ascii="Times New Roman" w:hAnsi="Times New Roman" w:cs="Times New Roman"/>
          <w:sz w:val="28"/>
          <w:szCs w:val="28"/>
        </w:rPr>
        <w:t xml:space="preserve"> в соответствии с федеральной рабочей программой по учебному предмету</w:t>
      </w:r>
      <w:r w:rsidRPr="0065551D">
        <w:rPr>
          <w:rFonts w:ascii="Times New Roman" w:hAnsi="Times New Roman" w:cs="Times New Roman"/>
          <w:sz w:val="28"/>
          <w:szCs w:val="28"/>
        </w:rPr>
        <w:t xml:space="preserve">, как включенный элемент на любом этапе урока. </w:t>
      </w:r>
    </w:p>
    <w:p w:rsidR="00AA553A" w:rsidRPr="0065551D" w:rsidRDefault="00AA553A" w:rsidP="0052197A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65551D">
        <w:rPr>
          <w:rFonts w:ascii="Times New Roman" w:hAnsi="Times New Roman" w:cs="Times New Roman"/>
          <w:sz w:val="28"/>
          <w:szCs w:val="28"/>
        </w:rPr>
        <w:t xml:space="preserve">Для использования </w:t>
      </w:r>
      <w:r w:rsidR="00133662" w:rsidRPr="0065551D">
        <w:rPr>
          <w:rFonts w:ascii="Times New Roman" w:hAnsi="Times New Roman" w:cs="Times New Roman"/>
          <w:sz w:val="28"/>
          <w:szCs w:val="28"/>
        </w:rPr>
        <w:t xml:space="preserve">комплексных образовательных </w:t>
      </w:r>
      <w:r w:rsidRPr="0065551D">
        <w:rPr>
          <w:rFonts w:ascii="Times New Roman" w:hAnsi="Times New Roman" w:cs="Times New Roman"/>
          <w:sz w:val="28"/>
          <w:szCs w:val="28"/>
        </w:rPr>
        <w:t>материалов необходима регистрация на портале Московской электронной школы</w:t>
      </w:r>
    </w:p>
    <w:p w:rsidR="00F3564F" w:rsidRPr="0065551D" w:rsidRDefault="00AA553A" w:rsidP="005219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034">
        <w:rPr>
          <w:rFonts w:ascii="Times New Roman" w:hAnsi="Times New Roman"/>
          <w:b/>
          <w:i/>
          <w:sz w:val="28"/>
          <w:szCs w:val="28"/>
        </w:rPr>
        <w:t>3.</w:t>
      </w:r>
      <w:r w:rsidRPr="0065551D">
        <w:rPr>
          <w:rFonts w:ascii="Times New Roman" w:hAnsi="Times New Roman"/>
          <w:sz w:val="28"/>
          <w:szCs w:val="28"/>
        </w:rPr>
        <w:t xml:space="preserve"> </w:t>
      </w:r>
      <w:r w:rsidRPr="0065551D">
        <w:rPr>
          <w:rFonts w:ascii="Times New Roman" w:hAnsi="Times New Roman"/>
          <w:b/>
          <w:i/>
          <w:sz w:val="28"/>
          <w:szCs w:val="28"/>
        </w:rPr>
        <w:t>Комплект цифровых проектных заданий для 1-4 класса</w:t>
      </w:r>
      <w:r w:rsidRPr="0065551D">
        <w:rPr>
          <w:rFonts w:ascii="Times New Roman" w:hAnsi="Times New Roman"/>
          <w:sz w:val="28"/>
          <w:szCs w:val="28"/>
        </w:rPr>
        <w:t>. Основная цель комплектов проектных заданий, представленных— обеспечение учителя инструментами формирования основ проектной деятельности у обучающихся</w:t>
      </w:r>
      <w:r w:rsidR="00F3564F" w:rsidRPr="0065551D">
        <w:rPr>
          <w:rFonts w:ascii="Times New Roman" w:hAnsi="Times New Roman"/>
          <w:sz w:val="28"/>
          <w:szCs w:val="28"/>
        </w:rPr>
        <w:t xml:space="preserve">. Рекомендуется учителю </w:t>
      </w:r>
      <w:r w:rsidR="00D1075F" w:rsidRPr="0065551D">
        <w:rPr>
          <w:rFonts w:ascii="Times New Roman" w:hAnsi="Times New Roman"/>
          <w:sz w:val="28"/>
          <w:szCs w:val="28"/>
        </w:rPr>
        <w:t xml:space="preserve">использовать во внеурочной деятельности </w:t>
      </w:r>
      <w:r w:rsidR="00F3564F" w:rsidRPr="0065551D">
        <w:rPr>
          <w:rFonts w:ascii="Times New Roman" w:hAnsi="Times New Roman"/>
          <w:sz w:val="28"/>
          <w:szCs w:val="28"/>
        </w:rPr>
        <w:t xml:space="preserve">при организации проектирования </w:t>
      </w:r>
      <w:r w:rsidR="00D1075F" w:rsidRPr="0065551D">
        <w:rPr>
          <w:rFonts w:ascii="Times New Roman" w:hAnsi="Times New Roman"/>
          <w:sz w:val="28"/>
          <w:szCs w:val="28"/>
        </w:rPr>
        <w:t xml:space="preserve">младшими школьниками. </w:t>
      </w:r>
      <w:r w:rsidRPr="0065551D">
        <w:rPr>
          <w:rFonts w:ascii="Times New Roman" w:hAnsi="Times New Roman"/>
          <w:sz w:val="28"/>
          <w:szCs w:val="28"/>
        </w:rPr>
        <w:t>Для использования материалов необходима регистрация на сайте разработчика ООО "Глобал-Лаб".</w:t>
      </w:r>
      <w:r w:rsidR="00F3564F" w:rsidRPr="0065551D">
        <w:rPr>
          <w:rFonts w:ascii="Times New Roman" w:hAnsi="Times New Roman"/>
          <w:sz w:val="28"/>
          <w:szCs w:val="28"/>
        </w:rPr>
        <w:t xml:space="preserve"> </w:t>
      </w:r>
    </w:p>
    <w:p w:rsidR="00F3564F" w:rsidRPr="0065551D" w:rsidRDefault="00D1075F" w:rsidP="005219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551D">
        <w:rPr>
          <w:rFonts w:ascii="Times New Roman" w:hAnsi="Times New Roman"/>
          <w:sz w:val="28"/>
          <w:szCs w:val="28"/>
        </w:rPr>
        <w:t>Также в</w:t>
      </w:r>
      <w:r w:rsidR="00F3564F" w:rsidRPr="0065551D">
        <w:rPr>
          <w:rFonts w:ascii="Times New Roman" w:hAnsi="Times New Roman"/>
          <w:sz w:val="28"/>
          <w:szCs w:val="28"/>
        </w:rPr>
        <w:t xml:space="preserve"> федеральном перечне ЭОР представлены отдельные материалы различных форм (видеоуроки по отдельным темам, тренажеры, тесты с автоматической проверкой, материалы для самоподготовки).  </w:t>
      </w:r>
    </w:p>
    <w:p w:rsidR="00506190" w:rsidRPr="0065551D" w:rsidRDefault="00506190" w:rsidP="005219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5551D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Среди тематических направлений отдельных материалов, представленных в федеральном перечне ЭОР, можно выделить следующие: </w:t>
      </w:r>
      <w:r w:rsidRPr="0044620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подготовка к ВПР, формирование функциональной грамотности, решение заданий олимпиад, </w:t>
      </w:r>
      <w:r w:rsidR="00CA595F" w:rsidRPr="0044620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диагностика и устранение индивидуальных </w:t>
      </w:r>
      <w:r w:rsidR="0044620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</w:t>
      </w:r>
      <w:r w:rsidRPr="0044620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проблемных</w:t>
      </w:r>
      <w:r w:rsidR="0044620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» </w:t>
      </w:r>
      <w:r w:rsidRPr="0044620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зон</w:t>
      </w:r>
      <w:r w:rsidR="0044620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на предметном содержании</w:t>
      </w:r>
      <w:r w:rsidR="00CA595F" w:rsidRPr="0065551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042CF3" w:rsidRPr="0065551D" w:rsidRDefault="00042CF3" w:rsidP="005219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551D">
        <w:rPr>
          <w:rFonts w:ascii="Times New Roman" w:hAnsi="Times New Roman"/>
          <w:sz w:val="28"/>
          <w:szCs w:val="28"/>
        </w:rPr>
        <w:t xml:space="preserve">Электронные образовательные ресурсы могут быть использованы на любом из этапов урока или внеурочной деятельности. </w:t>
      </w:r>
    </w:p>
    <w:p w:rsidR="00042CF3" w:rsidRPr="0065551D" w:rsidRDefault="00042CF3" w:rsidP="005219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551D">
        <w:rPr>
          <w:rFonts w:ascii="Times New Roman" w:hAnsi="Times New Roman"/>
          <w:sz w:val="28"/>
          <w:szCs w:val="28"/>
        </w:rPr>
        <w:t xml:space="preserve">На </w:t>
      </w:r>
      <w:r w:rsidRPr="003D6EC4">
        <w:rPr>
          <w:rFonts w:ascii="Times New Roman" w:hAnsi="Times New Roman"/>
          <w:i/>
          <w:sz w:val="28"/>
          <w:szCs w:val="28"/>
        </w:rPr>
        <w:t>мотивационно-целевом этапе</w:t>
      </w:r>
      <w:r w:rsidRPr="0065551D">
        <w:rPr>
          <w:rFonts w:ascii="Times New Roman" w:hAnsi="Times New Roman"/>
          <w:sz w:val="28"/>
          <w:szCs w:val="28"/>
        </w:rPr>
        <w:t xml:space="preserve"> школьникам предлагаются фрагменты видео</w:t>
      </w:r>
      <w:r w:rsidR="00A6427A" w:rsidRPr="0065551D">
        <w:rPr>
          <w:rFonts w:ascii="Times New Roman" w:hAnsi="Times New Roman"/>
          <w:sz w:val="28"/>
          <w:szCs w:val="28"/>
        </w:rPr>
        <w:t>- и аудиоматериалов</w:t>
      </w:r>
      <w:r w:rsidRPr="0065551D">
        <w:rPr>
          <w:rFonts w:ascii="Times New Roman" w:hAnsi="Times New Roman"/>
          <w:sz w:val="28"/>
          <w:szCs w:val="28"/>
        </w:rPr>
        <w:t xml:space="preserve">, что позволяет </w:t>
      </w:r>
      <w:r w:rsidR="00A6427A" w:rsidRPr="0065551D">
        <w:rPr>
          <w:rFonts w:ascii="Times New Roman" w:hAnsi="Times New Roman"/>
          <w:sz w:val="28"/>
          <w:szCs w:val="28"/>
        </w:rPr>
        <w:t>вызвать интерес</w:t>
      </w:r>
      <w:r w:rsidRPr="0065551D">
        <w:rPr>
          <w:rFonts w:ascii="Times New Roman" w:hAnsi="Times New Roman"/>
          <w:sz w:val="28"/>
          <w:szCs w:val="28"/>
        </w:rPr>
        <w:t xml:space="preserve"> обучающихся, сконцентрировать </w:t>
      </w:r>
      <w:r w:rsidR="005D58E5" w:rsidRPr="0065551D">
        <w:rPr>
          <w:rFonts w:ascii="Times New Roman" w:hAnsi="Times New Roman"/>
          <w:sz w:val="28"/>
          <w:szCs w:val="28"/>
        </w:rPr>
        <w:t xml:space="preserve">их </w:t>
      </w:r>
      <w:r w:rsidRPr="0065551D">
        <w:rPr>
          <w:rFonts w:ascii="Times New Roman" w:hAnsi="Times New Roman"/>
          <w:sz w:val="28"/>
          <w:szCs w:val="28"/>
        </w:rPr>
        <w:t>внимание. Рассматриваемые материалы обязательно сопровождаются вопросами или заданием, простая демонстрация</w:t>
      </w:r>
      <w:r w:rsidR="00E2695D" w:rsidRPr="0065551D">
        <w:rPr>
          <w:rFonts w:ascii="Times New Roman" w:hAnsi="Times New Roman"/>
          <w:sz w:val="28"/>
          <w:szCs w:val="28"/>
        </w:rPr>
        <w:t xml:space="preserve"> </w:t>
      </w:r>
      <w:r w:rsidRPr="0065551D">
        <w:rPr>
          <w:rFonts w:ascii="Times New Roman" w:hAnsi="Times New Roman"/>
          <w:sz w:val="28"/>
          <w:szCs w:val="28"/>
        </w:rPr>
        <w:t xml:space="preserve">нецелесообразна.   </w:t>
      </w:r>
    </w:p>
    <w:p w:rsidR="00042CF3" w:rsidRPr="0065551D" w:rsidRDefault="00042CF3" w:rsidP="005219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551D">
        <w:rPr>
          <w:rFonts w:ascii="Times New Roman" w:hAnsi="Times New Roman"/>
          <w:sz w:val="28"/>
          <w:szCs w:val="28"/>
        </w:rPr>
        <w:t xml:space="preserve">На </w:t>
      </w:r>
      <w:r w:rsidRPr="003D6EC4">
        <w:rPr>
          <w:rFonts w:ascii="Times New Roman" w:hAnsi="Times New Roman"/>
          <w:i/>
          <w:sz w:val="28"/>
          <w:szCs w:val="28"/>
        </w:rPr>
        <w:t>этапе освоения нового материала</w:t>
      </w:r>
      <w:r w:rsidRPr="0065551D">
        <w:rPr>
          <w:rFonts w:ascii="Times New Roman" w:hAnsi="Times New Roman"/>
          <w:sz w:val="28"/>
          <w:szCs w:val="28"/>
        </w:rPr>
        <w:t xml:space="preserve"> видеоряд может сопровождать шаги к открытию нового знания, поддерживая и создавая единый образ темы, а также конкретизируя и выделяя основные положения. </w:t>
      </w:r>
    </w:p>
    <w:p w:rsidR="00042CF3" w:rsidRPr="0065551D" w:rsidRDefault="00042CF3" w:rsidP="005219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551D">
        <w:rPr>
          <w:rFonts w:ascii="Times New Roman" w:hAnsi="Times New Roman"/>
          <w:sz w:val="28"/>
          <w:szCs w:val="28"/>
        </w:rPr>
        <w:t xml:space="preserve">ЭОР практического характера (тренажеры, тесты, интерактивные задания, проектирование) целесообразно применять на </w:t>
      </w:r>
      <w:r w:rsidRPr="003D6EC4">
        <w:rPr>
          <w:rFonts w:ascii="Times New Roman" w:hAnsi="Times New Roman"/>
          <w:i/>
          <w:sz w:val="28"/>
          <w:szCs w:val="28"/>
        </w:rPr>
        <w:t>этапе закрепления</w:t>
      </w:r>
      <w:r w:rsidRPr="0065551D">
        <w:rPr>
          <w:rFonts w:ascii="Times New Roman" w:hAnsi="Times New Roman"/>
          <w:sz w:val="28"/>
          <w:szCs w:val="28"/>
        </w:rPr>
        <w:t xml:space="preserve">. </w:t>
      </w:r>
    </w:p>
    <w:p w:rsidR="00E01E70" w:rsidRPr="0065551D" w:rsidRDefault="00042CF3" w:rsidP="005219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551D">
        <w:rPr>
          <w:rFonts w:ascii="Times New Roman" w:hAnsi="Times New Roman"/>
          <w:sz w:val="28"/>
          <w:szCs w:val="28"/>
        </w:rPr>
        <w:t xml:space="preserve">С помощью </w:t>
      </w:r>
      <w:r w:rsidR="00E2695D" w:rsidRPr="0065551D">
        <w:rPr>
          <w:rFonts w:ascii="Times New Roman" w:hAnsi="Times New Roman"/>
          <w:sz w:val="28"/>
          <w:szCs w:val="28"/>
        </w:rPr>
        <w:t>ЭОР учитель</w:t>
      </w:r>
      <w:r w:rsidRPr="0065551D">
        <w:rPr>
          <w:rFonts w:ascii="Times New Roman" w:hAnsi="Times New Roman"/>
          <w:sz w:val="28"/>
          <w:szCs w:val="28"/>
        </w:rPr>
        <w:t xml:space="preserve"> может организовать </w:t>
      </w:r>
      <w:r w:rsidR="00E2695D" w:rsidRPr="0065551D">
        <w:rPr>
          <w:rFonts w:ascii="Times New Roman" w:hAnsi="Times New Roman"/>
          <w:sz w:val="28"/>
          <w:szCs w:val="28"/>
        </w:rPr>
        <w:t xml:space="preserve">и </w:t>
      </w:r>
      <w:r w:rsidRPr="0065551D">
        <w:rPr>
          <w:rFonts w:ascii="Times New Roman" w:hAnsi="Times New Roman"/>
          <w:sz w:val="28"/>
          <w:szCs w:val="28"/>
        </w:rPr>
        <w:t>самостоятельную работу обучающихся. С учетом специфики учебной деятельности младшего школьника такая работа должна проводиться под обя</w:t>
      </w:r>
      <w:r w:rsidR="00E2695D" w:rsidRPr="0065551D">
        <w:rPr>
          <w:rFonts w:ascii="Times New Roman" w:hAnsi="Times New Roman"/>
          <w:sz w:val="28"/>
          <w:szCs w:val="28"/>
        </w:rPr>
        <w:t>зательным руководством и контролем взрослого.</w:t>
      </w:r>
      <w:r w:rsidR="00E01E70" w:rsidRPr="0065551D">
        <w:rPr>
          <w:rFonts w:ascii="Times New Roman" w:hAnsi="Times New Roman"/>
          <w:sz w:val="28"/>
          <w:szCs w:val="28"/>
        </w:rPr>
        <w:t xml:space="preserve"> Кроме того, использование ЭОР для самостоятельной работы позволяет дифференцировать задания.  Школьники могут получать дополнительный объем верифицированной информации и навыков за пределами условий школьного урока.</w:t>
      </w:r>
    </w:p>
    <w:p w:rsidR="00E2695D" w:rsidRPr="0065551D" w:rsidRDefault="009575D8" w:rsidP="005219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551D">
        <w:rPr>
          <w:rFonts w:ascii="Times New Roman" w:hAnsi="Times New Roman"/>
          <w:sz w:val="28"/>
          <w:szCs w:val="28"/>
        </w:rPr>
        <w:t>Следует отметить, что о</w:t>
      </w:r>
      <w:r w:rsidR="00E2695D" w:rsidRPr="0065551D">
        <w:rPr>
          <w:rFonts w:ascii="Times New Roman" w:hAnsi="Times New Roman"/>
          <w:sz w:val="28"/>
          <w:szCs w:val="28"/>
        </w:rPr>
        <w:t xml:space="preserve">собенностями учебной деятельности младших школьников являются недостаточно сформированные или несформированные практические навыки владения компьютером, низкий уровень самостоятельности и самоконтроля. Использование ЭОР в начальной школе должно строиться с учетом этих особенностей. Так, в 1 классе рекомендуется </w:t>
      </w:r>
      <w:r w:rsidR="003D6EC4">
        <w:rPr>
          <w:rFonts w:ascii="Times New Roman" w:hAnsi="Times New Roman"/>
          <w:sz w:val="28"/>
          <w:szCs w:val="28"/>
        </w:rPr>
        <w:lastRenderedPageBreak/>
        <w:t xml:space="preserve">фрагментарное </w:t>
      </w:r>
      <w:r w:rsidR="00E2695D" w:rsidRPr="0065551D">
        <w:rPr>
          <w:rFonts w:ascii="Times New Roman" w:hAnsi="Times New Roman"/>
          <w:sz w:val="28"/>
          <w:szCs w:val="28"/>
        </w:rPr>
        <w:t xml:space="preserve">включение электронных образовательных ресурсов в урок (не более 10 минут) и внеурочную деятельность под непосредственным руководством учителя.   Рекомендуется использовать верифицированный контент ФГИС «Моя школа», адаптированный под возраст младших школьников. По мере формирования учебной самостоятельности, </w:t>
      </w:r>
      <w:r w:rsidR="003D6EC4">
        <w:rPr>
          <w:rFonts w:ascii="Times New Roman" w:hAnsi="Times New Roman"/>
          <w:sz w:val="28"/>
          <w:szCs w:val="28"/>
        </w:rPr>
        <w:t xml:space="preserve">продолжительность и  возможности </w:t>
      </w:r>
      <w:r w:rsidR="00E2695D" w:rsidRPr="0065551D">
        <w:rPr>
          <w:rFonts w:ascii="Times New Roman" w:hAnsi="Times New Roman"/>
          <w:sz w:val="28"/>
          <w:szCs w:val="28"/>
        </w:rPr>
        <w:t xml:space="preserve">применения </w:t>
      </w:r>
      <w:r w:rsidR="003D6EC4">
        <w:rPr>
          <w:rFonts w:ascii="Times New Roman" w:hAnsi="Times New Roman"/>
          <w:sz w:val="28"/>
          <w:szCs w:val="28"/>
        </w:rPr>
        <w:t>различных групп ЭОР расширяются</w:t>
      </w:r>
      <w:r w:rsidR="00E2695D" w:rsidRPr="0065551D">
        <w:rPr>
          <w:rFonts w:ascii="Times New Roman" w:hAnsi="Times New Roman"/>
          <w:sz w:val="28"/>
          <w:szCs w:val="28"/>
        </w:rPr>
        <w:t>.</w:t>
      </w:r>
    </w:p>
    <w:p w:rsidR="00564C92" w:rsidRPr="0065551D" w:rsidRDefault="00926FFB" w:rsidP="005219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551D">
        <w:rPr>
          <w:rFonts w:ascii="Times New Roman" w:hAnsi="Times New Roman"/>
          <w:sz w:val="28"/>
          <w:szCs w:val="28"/>
        </w:rPr>
        <w:t xml:space="preserve">Использование ЭОР требует </w:t>
      </w:r>
      <w:r w:rsidR="00937929" w:rsidRPr="003D6EC4">
        <w:rPr>
          <w:rFonts w:ascii="Times New Roman" w:hAnsi="Times New Roman"/>
          <w:b/>
          <w:i/>
          <w:sz w:val="28"/>
          <w:szCs w:val="28"/>
        </w:rPr>
        <w:t xml:space="preserve">строгого </w:t>
      </w:r>
      <w:r w:rsidRPr="003D6EC4">
        <w:rPr>
          <w:rFonts w:ascii="Times New Roman" w:hAnsi="Times New Roman"/>
          <w:b/>
          <w:i/>
          <w:sz w:val="28"/>
          <w:szCs w:val="28"/>
        </w:rPr>
        <w:t>соблюдения санитарных норм и правил.</w:t>
      </w:r>
      <w:r w:rsidR="000339B0" w:rsidRPr="0065551D">
        <w:rPr>
          <w:rFonts w:ascii="Times New Roman" w:hAnsi="Times New Roman"/>
          <w:sz w:val="28"/>
          <w:szCs w:val="28"/>
        </w:rPr>
        <w:t xml:space="preserve"> </w:t>
      </w:r>
      <w:r w:rsidRPr="0065551D">
        <w:rPr>
          <w:rFonts w:ascii="Times New Roman" w:hAnsi="Times New Roman"/>
          <w:sz w:val="28"/>
          <w:szCs w:val="28"/>
        </w:rPr>
        <w:t>С</w:t>
      </w:r>
      <w:r w:rsidR="00F64FDC" w:rsidRPr="0065551D">
        <w:rPr>
          <w:rFonts w:ascii="Times New Roman" w:hAnsi="Times New Roman"/>
          <w:sz w:val="28"/>
          <w:szCs w:val="28"/>
        </w:rPr>
        <w:t xml:space="preserve">анитарные правила </w:t>
      </w:r>
      <w:r w:rsidRPr="0065551D">
        <w:rPr>
          <w:rFonts w:ascii="Times New Roman" w:hAnsi="Times New Roman"/>
          <w:sz w:val="28"/>
          <w:szCs w:val="28"/>
        </w:rPr>
        <w:t xml:space="preserve">СП 2.4.3648-20 </w:t>
      </w:r>
      <w:r w:rsidR="00F64FDC" w:rsidRPr="0065551D">
        <w:rPr>
          <w:rFonts w:ascii="Times New Roman" w:hAnsi="Times New Roman"/>
          <w:sz w:val="28"/>
          <w:szCs w:val="28"/>
        </w:rPr>
        <w:t>«Санитарно-эпидемиологические требования к организациям воспитания и обучения, отдыха и оздоровления детей и молодежи»</w:t>
      </w:r>
      <w:r w:rsidRPr="0065551D">
        <w:rPr>
          <w:rFonts w:ascii="Times New Roman" w:hAnsi="Times New Roman"/>
          <w:sz w:val="28"/>
          <w:szCs w:val="28"/>
        </w:rPr>
        <w:t xml:space="preserve"> предъявляют требования</w:t>
      </w:r>
      <w:r w:rsidR="00564C92" w:rsidRPr="0065551D">
        <w:rPr>
          <w:rFonts w:ascii="Times New Roman" w:hAnsi="Times New Roman"/>
          <w:sz w:val="28"/>
          <w:szCs w:val="28"/>
        </w:rPr>
        <w:t xml:space="preserve"> к продолжительности использования ЭОР  в образовательной деятельности:</w:t>
      </w:r>
    </w:p>
    <w:p w:rsidR="00564C92" w:rsidRPr="0065551D" w:rsidRDefault="00564C92" w:rsidP="005219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551D">
        <w:rPr>
          <w:rFonts w:ascii="Times New Roman" w:hAnsi="Times New Roman"/>
          <w:sz w:val="28"/>
          <w:szCs w:val="28"/>
        </w:rPr>
        <w:t xml:space="preserve">- продолжительность непрерывного использования экрана не должна превышать для учащихся 1 - 4-х классов - 10 минут </w:t>
      </w:r>
      <w:r w:rsidR="00926FFB" w:rsidRPr="0065551D">
        <w:rPr>
          <w:rFonts w:ascii="Times New Roman" w:hAnsi="Times New Roman"/>
          <w:sz w:val="28"/>
          <w:szCs w:val="28"/>
        </w:rPr>
        <w:t>с демонстрацией обучающих фильмов, программ или иной информации, предусматривающих ее фиксацию в тетрадя</w:t>
      </w:r>
      <w:r w:rsidRPr="0065551D">
        <w:rPr>
          <w:rFonts w:ascii="Times New Roman" w:hAnsi="Times New Roman"/>
          <w:sz w:val="28"/>
          <w:szCs w:val="28"/>
        </w:rPr>
        <w:t>х воспитанниками и обучающимися;</w:t>
      </w:r>
      <w:r w:rsidR="00926FFB" w:rsidRPr="0065551D">
        <w:rPr>
          <w:rFonts w:ascii="Times New Roman" w:hAnsi="Times New Roman"/>
          <w:sz w:val="28"/>
          <w:szCs w:val="28"/>
        </w:rPr>
        <w:t xml:space="preserve"> </w:t>
      </w:r>
    </w:p>
    <w:p w:rsidR="00926FFB" w:rsidRPr="0065551D" w:rsidRDefault="00564C92" w:rsidP="005219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551D">
        <w:rPr>
          <w:rFonts w:ascii="Times New Roman" w:hAnsi="Times New Roman"/>
          <w:sz w:val="28"/>
          <w:szCs w:val="28"/>
        </w:rPr>
        <w:t>- о</w:t>
      </w:r>
      <w:r w:rsidR="00926FFB" w:rsidRPr="0065551D">
        <w:rPr>
          <w:rFonts w:ascii="Times New Roman" w:hAnsi="Times New Roman"/>
          <w:sz w:val="28"/>
          <w:szCs w:val="28"/>
        </w:rPr>
        <w:t xml:space="preserve">бщая продолжительность использования ЭСО на уроке не должна превышать для интерактивной доски - для детей до 10 лет - 20 минут, старше 10 лет - 30 минут; компьютера - для детей 1 - 2 классов - 20 минут, 3 - 4 классов - 25 минут. </w:t>
      </w:r>
    </w:p>
    <w:p w:rsidR="002C2167" w:rsidRPr="0065551D" w:rsidRDefault="002C2167" w:rsidP="005219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551D">
        <w:rPr>
          <w:rFonts w:ascii="Times New Roman" w:hAnsi="Times New Roman"/>
          <w:sz w:val="28"/>
          <w:szCs w:val="28"/>
        </w:rPr>
        <w:t>Кроме того, именно в начальной школе усугубляются риски развития болезней, связанных с расположением тела ребенка относительно экрана монитора и клавиатуры, близорукости и сколиоза. Учителю начальных классов следует обращать пристальное внимание на вопросы охраны здоровья детей при использовании</w:t>
      </w:r>
      <w:r w:rsidR="003D6EC4">
        <w:rPr>
          <w:rFonts w:ascii="Times New Roman" w:hAnsi="Times New Roman"/>
          <w:sz w:val="28"/>
          <w:szCs w:val="28"/>
        </w:rPr>
        <w:t xml:space="preserve"> ЭОР</w:t>
      </w:r>
      <w:r w:rsidRPr="0065551D">
        <w:rPr>
          <w:rFonts w:ascii="Times New Roman" w:hAnsi="Times New Roman"/>
          <w:sz w:val="28"/>
          <w:szCs w:val="28"/>
        </w:rPr>
        <w:t>. Для профилактики необходимо обязательное соблюдение санитарных правил по продолжительности использования ЭОР, проведение динамических пауз в 1 классе, физкультминуток на уроках во всех классах и минут зрительной разгрузки после работы обучающихся на компьютере.</w:t>
      </w:r>
    </w:p>
    <w:p w:rsidR="00564C92" w:rsidRPr="0065551D" w:rsidRDefault="00564C92" w:rsidP="005219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551D">
        <w:rPr>
          <w:rFonts w:ascii="Times New Roman" w:hAnsi="Times New Roman"/>
          <w:sz w:val="28"/>
          <w:szCs w:val="28"/>
        </w:rPr>
        <w:t xml:space="preserve">При использовании ЭОР </w:t>
      </w:r>
      <w:r w:rsidR="0040446B" w:rsidRPr="0065551D">
        <w:rPr>
          <w:rFonts w:ascii="Times New Roman" w:hAnsi="Times New Roman"/>
          <w:sz w:val="28"/>
          <w:szCs w:val="28"/>
        </w:rPr>
        <w:t>учителю рекомендуется</w:t>
      </w:r>
      <w:r w:rsidRPr="0065551D">
        <w:rPr>
          <w:rFonts w:ascii="Times New Roman" w:hAnsi="Times New Roman"/>
          <w:sz w:val="28"/>
          <w:szCs w:val="28"/>
        </w:rPr>
        <w:t xml:space="preserve"> руководствоваться следующим </w:t>
      </w:r>
      <w:r w:rsidRPr="0065551D">
        <w:rPr>
          <w:rFonts w:ascii="Times New Roman" w:hAnsi="Times New Roman"/>
          <w:b/>
          <w:i/>
          <w:sz w:val="28"/>
          <w:szCs w:val="28"/>
        </w:rPr>
        <w:t>алгоритмом</w:t>
      </w:r>
      <w:r w:rsidRPr="0065551D">
        <w:rPr>
          <w:rFonts w:ascii="Times New Roman" w:hAnsi="Times New Roman"/>
          <w:sz w:val="28"/>
          <w:szCs w:val="28"/>
        </w:rPr>
        <w:t>:</w:t>
      </w:r>
    </w:p>
    <w:p w:rsidR="00926FFB" w:rsidRPr="0065551D" w:rsidRDefault="009D6779" w:rsidP="0052197A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5551D">
        <w:rPr>
          <w:rFonts w:ascii="Times New Roman" w:hAnsi="Times New Roman"/>
          <w:sz w:val="28"/>
          <w:szCs w:val="28"/>
        </w:rPr>
        <w:t>Выбрать</w:t>
      </w:r>
      <w:r w:rsidR="00564C92" w:rsidRPr="0065551D">
        <w:rPr>
          <w:rFonts w:ascii="Times New Roman" w:hAnsi="Times New Roman"/>
          <w:sz w:val="28"/>
          <w:szCs w:val="28"/>
        </w:rPr>
        <w:t xml:space="preserve"> ЭОР </w:t>
      </w:r>
      <w:r w:rsidR="0020180C" w:rsidRPr="0065551D">
        <w:rPr>
          <w:rFonts w:ascii="Times New Roman" w:hAnsi="Times New Roman"/>
          <w:sz w:val="28"/>
          <w:szCs w:val="28"/>
        </w:rPr>
        <w:t xml:space="preserve">соответственно теме урока/занятия. </w:t>
      </w:r>
    </w:p>
    <w:p w:rsidR="004B284A" w:rsidRPr="0065551D" w:rsidRDefault="00926FFB" w:rsidP="0052197A">
      <w:pPr>
        <w:pStyle w:val="a5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65551D">
        <w:rPr>
          <w:rFonts w:ascii="Times New Roman" w:hAnsi="Times New Roman"/>
          <w:sz w:val="28"/>
          <w:szCs w:val="28"/>
        </w:rPr>
        <w:t>Изуч</w:t>
      </w:r>
      <w:r w:rsidR="009D6779" w:rsidRPr="0065551D">
        <w:rPr>
          <w:rFonts w:ascii="Times New Roman" w:hAnsi="Times New Roman"/>
          <w:sz w:val="28"/>
          <w:szCs w:val="28"/>
        </w:rPr>
        <w:t>ить</w:t>
      </w:r>
      <w:r w:rsidRPr="0065551D">
        <w:rPr>
          <w:rFonts w:ascii="Times New Roman" w:hAnsi="Times New Roman"/>
          <w:sz w:val="28"/>
          <w:szCs w:val="28"/>
        </w:rPr>
        <w:t xml:space="preserve"> содержание ЭОР</w:t>
      </w:r>
      <w:r w:rsidR="004B284A" w:rsidRPr="0065551D">
        <w:rPr>
          <w:rFonts w:ascii="Times New Roman" w:hAnsi="Times New Roman"/>
          <w:sz w:val="28"/>
          <w:szCs w:val="28"/>
        </w:rPr>
        <w:t>.</w:t>
      </w:r>
    </w:p>
    <w:p w:rsidR="00926FFB" w:rsidRPr="0065551D" w:rsidRDefault="004B284A" w:rsidP="0052197A">
      <w:pPr>
        <w:pStyle w:val="a5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65551D">
        <w:rPr>
          <w:rFonts w:ascii="Times New Roman" w:hAnsi="Times New Roman"/>
          <w:sz w:val="28"/>
          <w:szCs w:val="28"/>
        </w:rPr>
        <w:t>О</w:t>
      </w:r>
      <w:r w:rsidR="009D6779" w:rsidRPr="0065551D">
        <w:rPr>
          <w:rFonts w:ascii="Times New Roman" w:hAnsi="Times New Roman"/>
          <w:sz w:val="28"/>
          <w:szCs w:val="28"/>
        </w:rPr>
        <w:t>ценить</w:t>
      </w:r>
      <w:r w:rsidRPr="0065551D">
        <w:rPr>
          <w:rFonts w:ascii="Times New Roman" w:hAnsi="Times New Roman"/>
          <w:sz w:val="28"/>
          <w:szCs w:val="28"/>
        </w:rPr>
        <w:t xml:space="preserve"> </w:t>
      </w:r>
      <w:r w:rsidR="009D6779" w:rsidRPr="0065551D">
        <w:rPr>
          <w:rFonts w:ascii="Times New Roman" w:hAnsi="Times New Roman"/>
          <w:sz w:val="28"/>
          <w:szCs w:val="28"/>
        </w:rPr>
        <w:t>целесообразность</w:t>
      </w:r>
      <w:r w:rsidR="0020180C" w:rsidRPr="0065551D">
        <w:rPr>
          <w:rFonts w:ascii="Times New Roman" w:hAnsi="Times New Roman"/>
          <w:sz w:val="28"/>
          <w:szCs w:val="28"/>
        </w:rPr>
        <w:t xml:space="preserve"> использования</w:t>
      </w:r>
      <w:r w:rsidR="009D6779" w:rsidRPr="0065551D">
        <w:rPr>
          <w:rFonts w:ascii="Times New Roman" w:hAnsi="Times New Roman"/>
          <w:sz w:val="28"/>
          <w:szCs w:val="28"/>
        </w:rPr>
        <w:t xml:space="preserve"> </w:t>
      </w:r>
      <w:r w:rsidR="003D6EC4">
        <w:rPr>
          <w:rFonts w:ascii="Times New Roman" w:hAnsi="Times New Roman"/>
          <w:sz w:val="28"/>
          <w:szCs w:val="28"/>
        </w:rPr>
        <w:t>с учетом возрастных и индивидуальных особенностей обучающихся определенного класса,</w:t>
      </w:r>
      <w:r w:rsidR="009D6779" w:rsidRPr="0065551D">
        <w:rPr>
          <w:rFonts w:ascii="Times New Roman" w:hAnsi="Times New Roman"/>
          <w:sz w:val="28"/>
          <w:szCs w:val="28"/>
        </w:rPr>
        <w:t xml:space="preserve"> сделать</w:t>
      </w:r>
      <w:r w:rsidR="00926FFB" w:rsidRPr="0065551D">
        <w:rPr>
          <w:rFonts w:ascii="Times New Roman" w:hAnsi="Times New Roman"/>
          <w:sz w:val="28"/>
          <w:szCs w:val="28"/>
        </w:rPr>
        <w:t xml:space="preserve"> выборку необходимых текстовых, графических, аудио-, видеоматериалов</w:t>
      </w:r>
      <w:r w:rsidR="0020180C" w:rsidRPr="0065551D">
        <w:rPr>
          <w:rFonts w:ascii="Times New Roman" w:hAnsi="Times New Roman"/>
          <w:sz w:val="28"/>
          <w:szCs w:val="28"/>
        </w:rPr>
        <w:t xml:space="preserve"> соответственно задачам урока/занятия.</w:t>
      </w:r>
    </w:p>
    <w:p w:rsidR="00926FFB" w:rsidRPr="0065551D" w:rsidRDefault="00926FFB" w:rsidP="0052197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65551D">
        <w:rPr>
          <w:rFonts w:ascii="Times New Roman" w:hAnsi="Times New Roman"/>
          <w:sz w:val="28"/>
          <w:szCs w:val="28"/>
        </w:rPr>
        <w:t>Продум</w:t>
      </w:r>
      <w:r w:rsidR="009D6779" w:rsidRPr="0065551D">
        <w:rPr>
          <w:rFonts w:ascii="Times New Roman" w:hAnsi="Times New Roman"/>
          <w:sz w:val="28"/>
          <w:szCs w:val="28"/>
        </w:rPr>
        <w:t xml:space="preserve">ать </w:t>
      </w:r>
      <w:r w:rsidRPr="0065551D">
        <w:rPr>
          <w:rFonts w:ascii="Times New Roman" w:hAnsi="Times New Roman"/>
          <w:sz w:val="28"/>
          <w:szCs w:val="28"/>
        </w:rPr>
        <w:t xml:space="preserve">место и время использования ЭОР в структуре </w:t>
      </w:r>
      <w:r w:rsidR="006C06B9" w:rsidRPr="0065551D">
        <w:rPr>
          <w:rFonts w:ascii="Times New Roman" w:hAnsi="Times New Roman"/>
          <w:sz w:val="28"/>
          <w:szCs w:val="28"/>
        </w:rPr>
        <w:t>урока</w:t>
      </w:r>
      <w:r w:rsidR="004B284A" w:rsidRPr="0065551D">
        <w:rPr>
          <w:rFonts w:ascii="Times New Roman" w:hAnsi="Times New Roman"/>
          <w:sz w:val="28"/>
          <w:szCs w:val="28"/>
        </w:rPr>
        <w:t>/занятия</w:t>
      </w:r>
      <w:r w:rsidR="006C06B9" w:rsidRPr="0065551D">
        <w:rPr>
          <w:rFonts w:ascii="Times New Roman" w:hAnsi="Times New Roman"/>
          <w:sz w:val="28"/>
          <w:szCs w:val="28"/>
        </w:rPr>
        <w:t>.</w:t>
      </w:r>
    </w:p>
    <w:p w:rsidR="006C06B9" w:rsidRPr="0065551D" w:rsidRDefault="009D6779" w:rsidP="0052197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551D">
        <w:rPr>
          <w:rFonts w:ascii="Times New Roman" w:hAnsi="Times New Roman"/>
          <w:sz w:val="28"/>
          <w:szCs w:val="28"/>
        </w:rPr>
        <w:t>Спроектировать</w:t>
      </w:r>
      <w:r w:rsidR="00926FFB" w:rsidRPr="0065551D">
        <w:rPr>
          <w:rFonts w:ascii="Times New Roman" w:hAnsi="Times New Roman"/>
          <w:sz w:val="28"/>
          <w:szCs w:val="28"/>
        </w:rPr>
        <w:t xml:space="preserve"> учебные задачи для ситуац</w:t>
      </w:r>
      <w:r w:rsidR="003D6EC4">
        <w:rPr>
          <w:rFonts w:ascii="Times New Roman" w:hAnsi="Times New Roman"/>
          <w:sz w:val="28"/>
          <w:szCs w:val="28"/>
        </w:rPr>
        <w:t xml:space="preserve">ий использования ЭОР на уроке, подготовить инструктивные материалы по работе с ЭОР </w:t>
      </w:r>
      <w:proofErr w:type="gramStart"/>
      <w:r w:rsidR="003D6EC4">
        <w:rPr>
          <w:rFonts w:ascii="Times New Roman" w:hAnsi="Times New Roman"/>
          <w:sz w:val="28"/>
          <w:szCs w:val="28"/>
        </w:rPr>
        <w:t>для</w:t>
      </w:r>
      <w:proofErr w:type="gramEnd"/>
      <w:r w:rsidR="003D6EC4">
        <w:rPr>
          <w:rFonts w:ascii="Times New Roman" w:hAnsi="Times New Roman"/>
          <w:sz w:val="28"/>
          <w:szCs w:val="28"/>
        </w:rPr>
        <w:t xml:space="preserve"> обучающихся (при необходимости)</w:t>
      </w:r>
    </w:p>
    <w:p w:rsidR="00CA595F" w:rsidRPr="0065551D" w:rsidRDefault="003D6EC4" w:rsidP="0052197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Обеспечить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технических и организационных  условий </w:t>
      </w:r>
      <w:r w:rsidR="00926FFB" w:rsidRPr="0065551D">
        <w:rPr>
          <w:rFonts w:ascii="Times New Roman" w:hAnsi="Times New Roman"/>
          <w:sz w:val="28"/>
          <w:szCs w:val="28"/>
        </w:rPr>
        <w:t xml:space="preserve">включения обучающихся в </w:t>
      </w:r>
      <w:r>
        <w:rPr>
          <w:rFonts w:ascii="Times New Roman" w:hAnsi="Times New Roman"/>
          <w:sz w:val="28"/>
          <w:szCs w:val="28"/>
        </w:rPr>
        <w:t xml:space="preserve">образовательную </w:t>
      </w:r>
      <w:r w:rsidR="00926FFB" w:rsidRPr="0065551D">
        <w:rPr>
          <w:rFonts w:ascii="Times New Roman" w:hAnsi="Times New Roman"/>
          <w:sz w:val="28"/>
          <w:szCs w:val="28"/>
        </w:rPr>
        <w:t>дея</w:t>
      </w:r>
      <w:r w:rsidR="00564C92" w:rsidRPr="0065551D">
        <w:rPr>
          <w:rFonts w:ascii="Times New Roman" w:hAnsi="Times New Roman"/>
          <w:sz w:val="28"/>
          <w:szCs w:val="28"/>
        </w:rPr>
        <w:t xml:space="preserve">тельность </w:t>
      </w:r>
      <w:r>
        <w:rPr>
          <w:rFonts w:ascii="Times New Roman" w:hAnsi="Times New Roman"/>
          <w:sz w:val="28"/>
          <w:szCs w:val="28"/>
        </w:rPr>
        <w:t xml:space="preserve"> при использовании  </w:t>
      </w:r>
      <w:r w:rsidR="00564C92" w:rsidRPr="0065551D">
        <w:rPr>
          <w:rFonts w:ascii="Times New Roman" w:hAnsi="Times New Roman"/>
          <w:sz w:val="28"/>
          <w:szCs w:val="28"/>
        </w:rPr>
        <w:t>ЭОР</w:t>
      </w:r>
      <w:r>
        <w:rPr>
          <w:rFonts w:ascii="Times New Roman" w:hAnsi="Times New Roman"/>
          <w:sz w:val="28"/>
          <w:szCs w:val="28"/>
        </w:rPr>
        <w:t xml:space="preserve"> в соответствии с </w:t>
      </w:r>
      <w:r w:rsidR="00905759" w:rsidRPr="0065551D">
        <w:rPr>
          <w:rFonts w:ascii="Times New Roman" w:hAnsi="Times New Roman"/>
          <w:sz w:val="28"/>
          <w:szCs w:val="28"/>
        </w:rPr>
        <w:t>требования</w:t>
      </w:r>
      <w:r>
        <w:rPr>
          <w:rFonts w:ascii="Times New Roman" w:hAnsi="Times New Roman"/>
          <w:sz w:val="28"/>
          <w:szCs w:val="28"/>
        </w:rPr>
        <w:t>ми</w:t>
      </w:r>
      <w:r w:rsidR="00564C92" w:rsidRPr="0065551D">
        <w:rPr>
          <w:rFonts w:ascii="Times New Roman" w:hAnsi="Times New Roman"/>
          <w:sz w:val="28"/>
          <w:szCs w:val="28"/>
        </w:rPr>
        <w:t xml:space="preserve"> СанПиН.</w:t>
      </w:r>
      <w:r w:rsidR="00926FFB" w:rsidRPr="0065551D">
        <w:rPr>
          <w:rFonts w:ascii="Times New Roman" w:hAnsi="Times New Roman"/>
          <w:sz w:val="28"/>
          <w:szCs w:val="28"/>
        </w:rPr>
        <w:t xml:space="preserve"> </w:t>
      </w:r>
      <w:r w:rsidR="00E01E70" w:rsidRPr="0065551D">
        <w:rPr>
          <w:rFonts w:ascii="Times New Roman" w:hAnsi="Times New Roman"/>
          <w:sz w:val="28"/>
          <w:szCs w:val="28"/>
        </w:rPr>
        <w:t xml:space="preserve"> </w:t>
      </w:r>
    </w:p>
    <w:p w:rsidR="00AA2EB1" w:rsidRPr="007C5487" w:rsidRDefault="00AA553A" w:rsidP="005219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551D">
        <w:rPr>
          <w:rFonts w:ascii="Times New Roman" w:hAnsi="Times New Roman"/>
          <w:sz w:val="28"/>
          <w:szCs w:val="28"/>
        </w:rPr>
        <w:lastRenderedPageBreak/>
        <w:t xml:space="preserve">Таким образом, </w:t>
      </w:r>
      <w:r w:rsidR="002C729B">
        <w:rPr>
          <w:rFonts w:ascii="Times New Roman" w:hAnsi="Times New Roman"/>
          <w:sz w:val="28"/>
          <w:szCs w:val="28"/>
        </w:rPr>
        <w:t>и</w:t>
      </w:r>
      <w:r w:rsidR="004B284A" w:rsidRPr="0065551D">
        <w:rPr>
          <w:rFonts w:ascii="Times New Roman" w:hAnsi="Times New Roman"/>
          <w:sz w:val="28"/>
          <w:szCs w:val="28"/>
        </w:rPr>
        <w:t xml:space="preserve">спользование ЭОР </w:t>
      </w:r>
      <w:r w:rsidR="002C729B">
        <w:rPr>
          <w:rFonts w:ascii="Times New Roman" w:hAnsi="Times New Roman"/>
          <w:sz w:val="28"/>
          <w:szCs w:val="28"/>
        </w:rPr>
        <w:t xml:space="preserve"> создает дополнительные возможности  для организации </w:t>
      </w:r>
      <w:r w:rsidR="002C729B" w:rsidRPr="002C729B">
        <w:rPr>
          <w:rFonts w:ascii="Times New Roman" w:hAnsi="Times New Roman"/>
          <w:sz w:val="28"/>
          <w:szCs w:val="28"/>
        </w:rPr>
        <w:t xml:space="preserve">учебно-познавательной </w:t>
      </w:r>
      <w:r w:rsidR="002C729B">
        <w:rPr>
          <w:rFonts w:ascii="Times New Roman" w:hAnsi="Times New Roman"/>
          <w:sz w:val="28"/>
          <w:szCs w:val="28"/>
        </w:rPr>
        <w:t xml:space="preserve">деятельности младших школьников. </w:t>
      </w:r>
      <w:r w:rsidR="002C729B" w:rsidRPr="002C729B">
        <w:rPr>
          <w:rFonts w:ascii="Times New Roman" w:hAnsi="Times New Roman"/>
          <w:sz w:val="28"/>
          <w:szCs w:val="28"/>
        </w:rPr>
        <w:t>ЭОР может являться основ</w:t>
      </w:r>
      <w:r w:rsidR="002C729B">
        <w:rPr>
          <w:rFonts w:ascii="Times New Roman" w:hAnsi="Times New Roman"/>
          <w:sz w:val="28"/>
          <w:szCs w:val="28"/>
        </w:rPr>
        <w:t>ой создания проблемной ситуации,</w:t>
      </w:r>
      <w:r w:rsidR="002C729B" w:rsidRPr="002C729B">
        <w:rPr>
          <w:rFonts w:ascii="Times New Roman" w:hAnsi="Times New Roman"/>
          <w:sz w:val="28"/>
          <w:szCs w:val="28"/>
        </w:rPr>
        <w:t xml:space="preserve"> проведения совместного обсуждения или бесе</w:t>
      </w:r>
      <w:r w:rsidR="002C729B">
        <w:rPr>
          <w:rFonts w:ascii="Times New Roman" w:hAnsi="Times New Roman"/>
          <w:sz w:val="28"/>
          <w:szCs w:val="28"/>
        </w:rPr>
        <w:t>ды посредством системы вопросов</w:t>
      </w:r>
      <w:r w:rsidR="001130C8">
        <w:rPr>
          <w:rFonts w:ascii="Times New Roman" w:hAnsi="Times New Roman"/>
          <w:sz w:val="28"/>
          <w:szCs w:val="28"/>
        </w:rPr>
        <w:t xml:space="preserve"> или интерактивных заданий</w:t>
      </w:r>
      <w:r w:rsidR="002C729B">
        <w:rPr>
          <w:rFonts w:ascii="Times New Roman" w:hAnsi="Times New Roman"/>
          <w:sz w:val="28"/>
          <w:szCs w:val="28"/>
        </w:rPr>
        <w:t xml:space="preserve">, </w:t>
      </w:r>
      <w:r w:rsidR="002C729B" w:rsidRPr="002C729B">
        <w:rPr>
          <w:rFonts w:ascii="Times New Roman" w:hAnsi="Times New Roman"/>
          <w:sz w:val="28"/>
          <w:szCs w:val="28"/>
        </w:rPr>
        <w:t xml:space="preserve"> организации </w:t>
      </w:r>
      <w:r w:rsidR="002C729B">
        <w:rPr>
          <w:rFonts w:ascii="Times New Roman" w:hAnsi="Times New Roman"/>
          <w:sz w:val="28"/>
          <w:szCs w:val="28"/>
        </w:rPr>
        <w:t xml:space="preserve">групповой проектной или </w:t>
      </w:r>
      <w:r w:rsidR="002C729B" w:rsidRPr="002C729B">
        <w:rPr>
          <w:rFonts w:ascii="Times New Roman" w:hAnsi="Times New Roman"/>
          <w:sz w:val="28"/>
          <w:szCs w:val="28"/>
        </w:rPr>
        <w:t>исследовательской работы</w:t>
      </w:r>
      <w:r w:rsidR="001130C8">
        <w:rPr>
          <w:rFonts w:ascii="Times New Roman" w:hAnsi="Times New Roman"/>
          <w:sz w:val="28"/>
          <w:szCs w:val="28"/>
        </w:rPr>
        <w:t xml:space="preserve"> обучающихся</w:t>
      </w:r>
      <w:r w:rsidR="002C729B" w:rsidRPr="002C729B">
        <w:rPr>
          <w:rFonts w:ascii="Times New Roman" w:hAnsi="Times New Roman"/>
          <w:sz w:val="28"/>
          <w:szCs w:val="28"/>
        </w:rPr>
        <w:t>.</w:t>
      </w:r>
    </w:p>
    <w:p w:rsidR="00AA553A" w:rsidRPr="007C5487" w:rsidRDefault="00AA553A" w:rsidP="0052197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A911CE" w:rsidRPr="007C5487" w:rsidRDefault="0093330D" w:rsidP="0052197A">
      <w:pPr>
        <w:spacing w:before="20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5487">
        <w:rPr>
          <w:rFonts w:ascii="Times New Roman" w:hAnsi="Times New Roman"/>
          <w:b/>
          <w:sz w:val="28"/>
          <w:szCs w:val="28"/>
        </w:rPr>
        <w:t xml:space="preserve">4. Анализ </w:t>
      </w:r>
      <w:r w:rsidR="00C203B2" w:rsidRPr="007C5487">
        <w:rPr>
          <w:rFonts w:ascii="Times New Roman" w:hAnsi="Times New Roman"/>
          <w:b/>
          <w:sz w:val="28"/>
          <w:szCs w:val="28"/>
        </w:rPr>
        <w:t>ЭОР</w:t>
      </w:r>
      <w:r w:rsidRPr="007C5487">
        <w:rPr>
          <w:rFonts w:ascii="Times New Roman" w:hAnsi="Times New Roman"/>
          <w:b/>
          <w:sz w:val="28"/>
          <w:szCs w:val="28"/>
        </w:rPr>
        <w:t xml:space="preserve">, </w:t>
      </w:r>
      <w:proofErr w:type="gramStart"/>
      <w:r w:rsidRPr="007C5487">
        <w:rPr>
          <w:rFonts w:ascii="Times New Roman" w:hAnsi="Times New Roman"/>
          <w:b/>
          <w:sz w:val="28"/>
          <w:szCs w:val="28"/>
        </w:rPr>
        <w:t>рекомендованных</w:t>
      </w:r>
      <w:proofErr w:type="gramEnd"/>
      <w:r w:rsidRPr="007C5487">
        <w:rPr>
          <w:rFonts w:ascii="Times New Roman" w:hAnsi="Times New Roman"/>
          <w:b/>
          <w:sz w:val="28"/>
          <w:szCs w:val="28"/>
        </w:rPr>
        <w:t xml:space="preserve"> для использования </w:t>
      </w:r>
      <w:r w:rsidR="00A911CE" w:rsidRPr="007C5487">
        <w:rPr>
          <w:rFonts w:ascii="Times New Roman" w:hAnsi="Times New Roman"/>
          <w:b/>
          <w:sz w:val="28"/>
          <w:szCs w:val="28"/>
        </w:rPr>
        <w:t xml:space="preserve">по учебным предметам </w:t>
      </w:r>
      <w:r w:rsidRPr="007C5487">
        <w:rPr>
          <w:rFonts w:ascii="Times New Roman" w:hAnsi="Times New Roman"/>
          <w:b/>
          <w:sz w:val="28"/>
          <w:szCs w:val="28"/>
        </w:rPr>
        <w:t xml:space="preserve">на уровне основного общего и среднего общего </w:t>
      </w:r>
      <w:r w:rsidR="00797121" w:rsidRPr="007C5487">
        <w:rPr>
          <w:rFonts w:ascii="Times New Roman" w:hAnsi="Times New Roman"/>
          <w:b/>
          <w:sz w:val="28"/>
          <w:szCs w:val="28"/>
        </w:rPr>
        <w:t>образования, в</w:t>
      </w:r>
      <w:r w:rsidRPr="007C5487">
        <w:rPr>
          <w:rFonts w:ascii="Times New Roman" w:hAnsi="Times New Roman"/>
          <w:b/>
          <w:sz w:val="28"/>
          <w:szCs w:val="28"/>
        </w:rPr>
        <w:t xml:space="preserve"> </w:t>
      </w:r>
      <w:r w:rsidR="003B4245" w:rsidRPr="007C5487">
        <w:rPr>
          <w:rFonts w:ascii="Times New Roman" w:hAnsi="Times New Roman"/>
          <w:b/>
          <w:sz w:val="28"/>
          <w:szCs w:val="28"/>
        </w:rPr>
        <w:t>соответствии Федеральный</w:t>
      </w:r>
      <w:r w:rsidRPr="007C5487">
        <w:rPr>
          <w:rFonts w:ascii="Times New Roman" w:hAnsi="Times New Roman"/>
          <w:b/>
          <w:sz w:val="28"/>
          <w:szCs w:val="28"/>
        </w:rPr>
        <w:t xml:space="preserve"> </w:t>
      </w:r>
      <w:r w:rsidR="003B4245" w:rsidRPr="007C5487">
        <w:rPr>
          <w:rFonts w:ascii="Times New Roman" w:hAnsi="Times New Roman"/>
          <w:b/>
          <w:sz w:val="28"/>
          <w:szCs w:val="28"/>
        </w:rPr>
        <w:t xml:space="preserve">перечнем </w:t>
      </w:r>
    </w:p>
    <w:p w:rsidR="006C06B9" w:rsidRPr="007C5487" w:rsidRDefault="006C06B9" w:rsidP="005219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487">
        <w:rPr>
          <w:rFonts w:ascii="Times New Roman" w:hAnsi="Times New Roman"/>
          <w:sz w:val="28"/>
          <w:szCs w:val="28"/>
        </w:rPr>
        <w:t xml:space="preserve">В соответствии с </w:t>
      </w:r>
      <w:r w:rsidR="0068431F">
        <w:rPr>
          <w:rFonts w:ascii="Times New Roman" w:hAnsi="Times New Roman"/>
          <w:sz w:val="28"/>
          <w:szCs w:val="28"/>
        </w:rPr>
        <w:t xml:space="preserve">требованиями  ФГОС </w:t>
      </w:r>
      <w:r w:rsidRPr="007C5487">
        <w:rPr>
          <w:rFonts w:ascii="Times New Roman" w:hAnsi="Times New Roman"/>
          <w:sz w:val="28"/>
          <w:szCs w:val="28"/>
        </w:rPr>
        <w:t>основного общего и среднего общего образования для обеспечения достижения планируемых результатов освоения программы используются электронные образовательные ресурсы, которые указываются в тематическом планировании рабочих программ учебных предметов, учебных курсов (в том числе внеурочной деятельности), учебных модулей.</w:t>
      </w:r>
    </w:p>
    <w:p w:rsidR="006C06B9" w:rsidRPr="007C5487" w:rsidRDefault="006C06B9" w:rsidP="005219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487">
        <w:rPr>
          <w:rFonts w:ascii="Times New Roman" w:hAnsi="Times New Roman"/>
          <w:sz w:val="28"/>
          <w:szCs w:val="28"/>
        </w:rPr>
        <w:t xml:space="preserve">При реализации имеющих государственную аккредитацию образовательных программ основного общего, среднего общего образования допущены к использованию </w:t>
      </w:r>
      <w:r w:rsidR="00797121" w:rsidRPr="007C5487">
        <w:rPr>
          <w:rFonts w:ascii="Times New Roman" w:hAnsi="Times New Roman"/>
          <w:sz w:val="28"/>
          <w:szCs w:val="28"/>
        </w:rPr>
        <w:t>ЭОР</w:t>
      </w:r>
      <w:r w:rsidR="0068431F">
        <w:rPr>
          <w:rFonts w:ascii="Times New Roman" w:hAnsi="Times New Roman"/>
          <w:sz w:val="28"/>
          <w:szCs w:val="28"/>
        </w:rPr>
        <w:t xml:space="preserve"> из Ф</w:t>
      </w:r>
      <w:r w:rsidRPr="007C5487">
        <w:rPr>
          <w:rFonts w:ascii="Times New Roman" w:hAnsi="Times New Roman"/>
          <w:sz w:val="28"/>
          <w:szCs w:val="28"/>
        </w:rPr>
        <w:t>едерального перечня, утвержденного приказом Минпрос</w:t>
      </w:r>
      <w:r w:rsidR="0068431F">
        <w:rPr>
          <w:rFonts w:ascii="Times New Roman" w:hAnsi="Times New Roman"/>
          <w:sz w:val="28"/>
          <w:szCs w:val="28"/>
        </w:rPr>
        <w:t>вещения РФ от 18.07.2024 N 499</w:t>
      </w:r>
      <w:r w:rsidRPr="007C5487">
        <w:rPr>
          <w:rFonts w:ascii="Times New Roman" w:hAnsi="Times New Roman"/>
          <w:sz w:val="28"/>
          <w:szCs w:val="28"/>
        </w:rPr>
        <w:t>.</w:t>
      </w:r>
    </w:p>
    <w:p w:rsidR="00E51DB1" w:rsidRPr="007C5487" w:rsidRDefault="006C06B9" w:rsidP="005219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487">
        <w:rPr>
          <w:rFonts w:ascii="Times New Roman" w:hAnsi="Times New Roman"/>
          <w:sz w:val="28"/>
          <w:szCs w:val="28"/>
        </w:rPr>
        <w:t xml:space="preserve">В Федеральный перечень включены ЭОР по учебным предметам обязательной части учебного плана части общеобразовательной программы, формируемой участниками образовательных отношений, на уровне основного общего и среднего общего образования. </w:t>
      </w:r>
    </w:p>
    <w:p w:rsidR="00E51DB1" w:rsidRPr="007C5487" w:rsidRDefault="00E51DB1" w:rsidP="005219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487">
        <w:rPr>
          <w:rFonts w:ascii="Times New Roman" w:hAnsi="Times New Roman"/>
          <w:sz w:val="28"/>
          <w:szCs w:val="28"/>
        </w:rPr>
        <w:t>В Федеральном перечне представлены следующие группы электронных образовательных ресурсов для использования при реализации рабочих программ по учебным предметам:</w:t>
      </w:r>
    </w:p>
    <w:p w:rsidR="00E51DB1" w:rsidRPr="005A3D8B" w:rsidRDefault="00E51DB1" w:rsidP="005219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D8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1.</w:t>
      </w:r>
      <w:r w:rsidRPr="005A3D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3D8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Комплект проектных заданий</w:t>
      </w:r>
      <w:r w:rsidR="00B32DF0" w:rsidRPr="005A3D8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для 5-9 классов</w:t>
      </w:r>
      <w:bookmarkStart w:id="2" w:name="_Hlk177046957"/>
      <w:r w:rsidR="005A3D8B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разработан</w:t>
      </w:r>
      <w:r w:rsidRPr="005A3D8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содержанием учебных предметов по учебным предметам</w:t>
      </w:r>
      <w:r w:rsidR="005A3D8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5A3D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2"/>
      <w:r w:rsidRPr="005A3D8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русский язык, математика, география, биология, музыка, технология,</w:t>
      </w:r>
      <w:r w:rsidR="00FC1A02" w:rsidRPr="005A3D8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ОБЗР</w:t>
      </w:r>
      <w:r w:rsidR="005A3D8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</w:t>
      </w:r>
      <w:r w:rsidRPr="005A3D8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="005A3D8B" w:rsidRPr="005A3D8B">
        <w:rPr>
          <w:rFonts w:ascii="Times New Roman" w:eastAsia="Times New Roman" w:hAnsi="Times New Roman"/>
          <w:iCs/>
          <w:sz w:val="28"/>
          <w:szCs w:val="28"/>
          <w:lang w:eastAsia="ru-RU"/>
        </w:rPr>
        <w:t>Комплект</w:t>
      </w:r>
      <w:r w:rsidR="005A3D8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5A3D8B">
        <w:rPr>
          <w:rFonts w:ascii="Times New Roman" w:eastAsia="Times New Roman" w:hAnsi="Times New Roman"/>
          <w:sz w:val="28"/>
          <w:szCs w:val="28"/>
          <w:lang w:eastAsia="ru-RU"/>
        </w:rPr>
        <w:t>может быть использован для организации проектной и учебно-исследовательской деятельности на предметном содержании, как в рамках проведения уроков, так и при самостоятельной подготовке обучающимися</w:t>
      </w:r>
      <w:r w:rsidR="00943A1A" w:rsidRPr="005A3D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3D8B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учебных проектов и учебных исследований. </w:t>
      </w:r>
      <w:proofErr w:type="gramEnd"/>
    </w:p>
    <w:p w:rsidR="00FC1A02" w:rsidRPr="005A3D8B" w:rsidRDefault="00FC1A02" w:rsidP="005219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D8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2.</w:t>
      </w:r>
      <w:r w:rsidRPr="005A3D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3D8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Материалы для подготовки </w:t>
      </w:r>
      <w:r w:rsidR="00943A1A" w:rsidRPr="005A3D8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обучающихся 5-9 классов </w:t>
      </w:r>
      <w:r w:rsidRPr="005A3D8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 всероссийским проверочным работам</w:t>
      </w:r>
      <w:r w:rsidR="00943A1A" w:rsidRPr="005A3D8B">
        <w:rPr>
          <w:rFonts w:ascii="Times New Roman" w:eastAsia="Times New Roman" w:hAnsi="Times New Roman"/>
          <w:sz w:val="28"/>
          <w:szCs w:val="28"/>
          <w:lang w:eastAsia="ru-RU"/>
        </w:rPr>
        <w:t xml:space="preserve"> по учебным предметам </w:t>
      </w:r>
      <w:r w:rsidR="00943A1A" w:rsidRPr="005A3D8B">
        <w:rPr>
          <w:rFonts w:ascii="Times New Roman" w:eastAsia="Times New Roman" w:hAnsi="Times New Roman"/>
          <w:i/>
          <w:sz w:val="28"/>
          <w:szCs w:val="28"/>
          <w:lang w:eastAsia="ru-RU"/>
        </w:rPr>
        <w:t>русский язык, английский язык, математика, история, химия</w:t>
      </w:r>
      <w:r w:rsidR="000F20FE" w:rsidRPr="005A3D8B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представляют т</w:t>
      </w:r>
      <w:r w:rsidRPr="005A3D8B">
        <w:rPr>
          <w:rFonts w:ascii="Times New Roman" w:eastAsia="Times New Roman" w:hAnsi="Times New Roman"/>
          <w:sz w:val="28"/>
          <w:szCs w:val="28"/>
          <w:lang w:eastAsia="ru-RU"/>
        </w:rPr>
        <w:t>ренировочные варианты</w:t>
      </w:r>
      <w:r w:rsidR="000F20FE" w:rsidRPr="005A3D8B">
        <w:rPr>
          <w:rFonts w:ascii="Times New Roman" w:eastAsia="Times New Roman" w:hAnsi="Times New Roman"/>
          <w:sz w:val="28"/>
          <w:szCs w:val="28"/>
          <w:lang w:eastAsia="ru-RU"/>
        </w:rPr>
        <w:t>, которые</w:t>
      </w:r>
      <w:r w:rsidRPr="005A3D8B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содержат задания с автоматической проверкой и подробным объяснением решения. Наличие генераций в заданиях позволяет возвращаться к решению упражнения неоднократно. Учителям доступны также задания с ручной проверкой, подразумевающие развёрнутый ответ</w:t>
      </w:r>
      <w:r w:rsidR="00943A1A" w:rsidRPr="005A3D8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43A1A" w:rsidRPr="005A3D8B" w:rsidRDefault="00943A1A" w:rsidP="005219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D8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3.</w:t>
      </w:r>
      <w:r w:rsidRPr="005A3D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A3D8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Уроки</w:t>
      </w:r>
      <w:r w:rsidR="00B32DF0" w:rsidRPr="005A3D8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для обучающихся 1-11 классов</w:t>
      </w:r>
      <w:r w:rsidRPr="005A3D8B">
        <w:rPr>
          <w:rFonts w:ascii="Times New Roman" w:eastAsia="Times New Roman" w:hAnsi="Times New Roman"/>
          <w:sz w:val="28"/>
          <w:szCs w:val="28"/>
          <w:lang w:eastAsia="ru-RU"/>
        </w:rPr>
        <w:t xml:space="preserve"> по учебным предметам</w:t>
      </w:r>
      <w:r w:rsidR="005A3D8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5A3D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3D8B">
        <w:rPr>
          <w:rFonts w:ascii="Times New Roman" w:eastAsia="Times New Roman" w:hAnsi="Times New Roman"/>
          <w:i/>
          <w:sz w:val="28"/>
          <w:szCs w:val="28"/>
          <w:lang w:eastAsia="ru-RU"/>
        </w:rPr>
        <w:t>русский язык, литература, математика, информатика, история, обществознание, география, физика, химия, биология, музыка, труд (технология), ОБЗР</w:t>
      </w:r>
      <w:r w:rsidR="000F20FE" w:rsidRPr="005A3D8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5A3D8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разработаны в соответствии с</w:t>
      </w:r>
      <w:r w:rsidR="005A3D8B">
        <w:rPr>
          <w:rFonts w:ascii="Times New Roman" w:eastAsia="Times New Roman" w:hAnsi="Times New Roman"/>
          <w:sz w:val="28"/>
          <w:szCs w:val="28"/>
          <w:lang w:eastAsia="ru-RU"/>
        </w:rPr>
        <w:t xml:space="preserve"> ФГОС и ФООП </w:t>
      </w:r>
      <w:r w:rsidRPr="005A3D8B">
        <w:rPr>
          <w:rFonts w:ascii="Times New Roman" w:eastAsia="Times New Roman" w:hAnsi="Times New Roman"/>
          <w:sz w:val="28"/>
          <w:szCs w:val="28"/>
          <w:lang w:eastAsia="ru-RU"/>
        </w:rPr>
        <w:t>с использованием современных способов визуализации материала.</w:t>
      </w:r>
      <w:proofErr w:type="gramEnd"/>
      <w:r w:rsidRPr="005A3D8B">
        <w:rPr>
          <w:rFonts w:ascii="Times New Roman" w:eastAsia="Times New Roman" w:hAnsi="Times New Roman"/>
          <w:sz w:val="28"/>
          <w:szCs w:val="28"/>
          <w:lang w:eastAsia="ru-RU"/>
        </w:rPr>
        <w:t xml:space="preserve"> Цифровой образовательный контент предполагает использование независимо от изучаемой линейки учебников.</w:t>
      </w:r>
      <w:r w:rsidRPr="005A3D8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5A3D8B">
        <w:rPr>
          <w:rFonts w:ascii="Times New Roman" w:eastAsia="Times New Roman" w:hAnsi="Times New Roman"/>
          <w:sz w:val="28"/>
          <w:szCs w:val="28"/>
          <w:lang w:eastAsia="ru-RU"/>
        </w:rPr>
        <w:t>Уроки прошли экспертизу содержания и соответствия требованиям информационной безопасности.</w:t>
      </w:r>
      <w:r w:rsidR="000F20FE" w:rsidRPr="005A3D8B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Материалы могут быть использованы для проведения уроков и организации самоподготовки обучающихся.</w:t>
      </w:r>
    </w:p>
    <w:p w:rsidR="00943A1A" w:rsidRPr="005A3D8B" w:rsidRDefault="00AF4414" w:rsidP="005219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D8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4.</w:t>
      </w:r>
      <w:r w:rsidRPr="005A3D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3D8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Учебны</w:t>
      </w:r>
      <w:r w:rsidR="00B32DF0" w:rsidRPr="005A3D8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е</w:t>
      </w:r>
      <w:r w:rsidRPr="005A3D8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онлайн-курс</w:t>
      </w:r>
      <w:r w:rsidR="00B32DF0" w:rsidRPr="005A3D8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ы для обучающихся 5-9 классов</w:t>
      </w:r>
      <w:r w:rsidR="000F20FE" w:rsidRPr="005A3D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3D8B">
        <w:rPr>
          <w:rFonts w:ascii="Times New Roman" w:eastAsia="Times New Roman" w:hAnsi="Times New Roman"/>
          <w:sz w:val="28"/>
          <w:szCs w:val="28"/>
          <w:lang w:eastAsia="ru-RU"/>
        </w:rPr>
        <w:t>разработан</w:t>
      </w:r>
      <w:r w:rsidR="000F20FE" w:rsidRPr="005A3D8B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5A3D8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содержанием учебных предметов </w:t>
      </w:r>
      <w:r w:rsidRPr="005A3D8B">
        <w:rPr>
          <w:rFonts w:ascii="Times New Roman" w:eastAsia="Times New Roman" w:hAnsi="Times New Roman"/>
          <w:i/>
          <w:sz w:val="28"/>
          <w:szCs w:val="28"/>
          <w:lang w:eastAsia="ru-RU"/>
        </w:rPr>
        <w:t>русский язык, математика, биология</w:t>
      </w:r>
      <w:r w:rsidRPr="005A3D8B">
        <w:rPr>
          <w:rFonts w:ascii="Times New Roman" w:eastAsia="Times New Roman" w:hAnsi="Times New Roman"/>
          <w:sz w:val="28"/>
          <w:szCs w:val="28"/>
          <w:lang w:eastAsia="ru-RU"/>
        </w:rPr>
        <w:t>. Курс</w:t>
      </w:r>
      <w:r w:rsidR="00B32DF0" w:rsidRPr="005A3D8B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5A3D8B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включа</w:t>
      </w:r>
      <w:r w:rsidR="00B32DF0" w:rsidRPr="005A3D8B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5A3D8B">
        <w:rPr>
          <w:rFonts w:ascii="Times New Roman" w:eastAsia="Times New Roman" w:hAnsi="Times New Roman"/>
          <w:sz w:val="28"/>
          <w:szCs w:val="28"/>
          <w:lang w:eastAsia="ru-RU"/>
        </w:rPr>
        <w:t>т теоретические материалы, задания и тесты с автоматической проверкой правильного ответа для всех разделов федеральной образовательной программы основного общего образования.</w:t>
      </w:r>
      <w:r w:rsidR="00B32DF0" w:rsidRPr="005A3D8B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Материалы могут быть использованы для проведения уроков и организации самоподготовки обучающихся.</w:t>
      </w:r>
    </w:p>
    <w:p w:rsidR="00AF4414" w:rsidRPr="005A3D8B" w:rsidRDefault="00AF4414" w:rsidP="005219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D8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5.</w:t>
      </w:r>
      <w:r w:rsidRPr="005A3D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7742" w:rsidRPr="005A3D8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Комплексны</w:t>
      </w:r>
      <w:r w:rsidR="00B32DF0" w:rsidRPr="005A3D8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е</w:t>
      </w:r>
      <w:r w:rsidR="00307742" w:rsidRPr="005A3D8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образовательны</w:t>
      </w:r>
      <w:r w:rsidR="00B32DF0" w:rsidRPr="005A3D8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е</w:t>
      </w:r>
      <w:r w:rsidR="00307742" w:rsidRPr="005A3D8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материал</w:t>
      </w:r>
      <w:r w:rsidR="00B32DF0" w:rsidRPr="005A3D8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ы для 5-9 классов</w:t>
      </w:r>
      <w:r w:rsidR="00307742" w:rsidRPr="005A3D8B">
        <w:rPr>
          <w:rFonts w:ascii="Times New Roman" w:eastAsia="Times New Roman" w:hAnsi="Times New Roman"/>
          <w:sz w:val="28"/>
          <w:szCs w:val="28"/>
          <w:lang w:eastAsia="ru-RU"/>
        </w:rPr>
        <w:t xml:space="preserve"> по учебным предметам </w:t>
      </w:r>
      <w:r w:rsidR="00307742" w:rsidRPr="005A3D8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русский язык, литература, английский язык, информатика, история, обществознание, география, физика, химия, биология, ИЗО, музыка, технология, физическая культура, ОБЗР </w:t>
      </w:r>
      <w:r w:rsidR="00307742" w:rsidRPr="005A3D8B">
        <w:rPr>
          <w:rFonts w:ascii="Times New Roman" w:eastAsia="Times New Roman" w:hAnsi="Times New Roman"/>
          <w:sz w:val="28"/>
          <w:szCs w:val="28"/>
          <w:lang w:eastAsia="ru-RU"/>
        </w:rPr>
        <w:t>включа</w:t>
      </w:r>
      <w:r w:rsidR="00B32DF0" w:rsidRPr="005A3D8B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307742" w:rsidRPr="005A3D8B">
        <w:rPr>
          <w:rFonts w:ascii="Times New Roman" w:eastAsia="Times New Roman" w:hAnsi="Times New Roman"/>
          <w:sz w:val="28"/>
          <w:szCs w:val="28"/>
          <w:lang w:eastAsia="ru-RU"/>
        </w:rPr>
        <w:t>т сценарии уроков, сценарии изучения тем, видеоуроки, электронные учебные пособия и тесты с автоматической проверкой</w:t>
      </w:r>
      <w:r w:rsidR="00B32DF0" w:rsidRPr="005A3D8B">
        <w:rPr>
          <w:rFonts w:ascii="Times New Roman" w:eastAsia="Times New Roman" w:hAnsi="Times New Roman"/>
          <w:sz w:val="28"/>
          <w:szCs w:val="28"/>
          <w:lang w:eastAsia="ru-RU"/>
        </w:rPr>
        <w:t>. Материалы могут быть</w:t>
      </w:r>
      <w:r w:rsidR="00307742" w:rsidRPr="005A3D8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использован</w:t>
      </w:r>
      <w:r w:rsidR="00B32DF0" w:rsidRPr="005A3D8B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307742" w:rsidRPr="005A3D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2DF0" w:rsidRPr="005A3D8B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проведения уроков и организации </w:t>
      </w:r>
      <w:r w:rsidR="00307742" w:rsidRPr="005A3D8B">
        <w:rPr>
          <w:rFonts w:ascii="Times New Roman" w:eastAsia="Times New Roman" w:hAnsi="Times New Roman"/>
          <w:sz w:val="28"/>
          <w:szCs w:val="28"/>
          <w:lang w:eastAsia="ru-RU"/>
        </w:rPr>
        <w:t>самоподготовки обучающихся</w:t>
      </w:r>
      <w:r w:rsidR="00B32DF0" w:rsidRPr="005A3D8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07742" w:rsidRPr="005A3D8B" w:rsidRDefault="00307742" w:rsidP="005219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D8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6.</w:t>
      </w:r>
      <w:r w:rsidRPr="005A3D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3D8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Материалы для подготовки к основному государственному экзамену</w:t>
      </w:r>
      <w:r w:rsidRPr="005A3D8B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9 класса по учебным предметам </w:t>
      </w:r>
      <w:r w:rsidRPr="005A3D8B">
        <w:rPr>
          <w:rFonts w:ascii="Times New Roman" w:eastAsia="Times New Roman" w:hAnsi="Times New Roman"/>
          <w:i/>
          <w:sz w:val="28"/>
          <w:szCs w:val="28"/>
          <w:lang w:eastAsia="ru-RU"/>
        </w:rPr>
        <w:t>математика, история</w:t>
      </w:r>
      <w:r w:rsidRPr="005A3D8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построен</w:t>
      </w:r>
      <w:r w:rsidR="000F20FE" w:rsidRPr="005A3D8B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5A3D8B">
        <w:rPr>
          <w:rFonts w:ascii="Times New Roman" w:eastAsia="Times New Roman" w:hAnsi="Times New Roman"/>
          <w:sz w:val="28"/>
          <w:szCs w:val="28"/>
          <w:lang w:eastAsia="ru-RU"/>
        </w:rPr>
        <w:t xml:space="preserve"> в виде тренажёров, посвященных каждому заданию экзаменационной работы, и включает теоретические материалы, задания </w:t>
      </w:r>
      <w:proofErr w:type="spellStart"/>
      <w:r w:rsidRPr="005A3D8B">
        <w:rPr>
          <w:rFonts w:ascii="Times New Roman" w:eastAsia="Times New Roman" w:hAnsi="Times New Roman"/>
          <w:sz w:val="28"/>
          <w:szCs w:val="28"/>
          <w:lang w:eastAsia="ru-RU"/>
        </w:rPr>
        <w:t>предподготовки</w:t>
      </w:r>
      <w:proofErr w:type="spellEnd"/>
      <w:r w:rsidRPr="005A3D8B">
        <w:rPr>
          <w:rFonts w:ascii="Times New Roman" w:eastAsia="Times New Roman" w:hAnsi="Times New Roman"/>
          <w:sz w:val="28"/>
          <w:szCs w:val="28"/>
          <w:lang w:eastAsia="ru-RU"/>
        </w:rPr>
        <w:t>, экзаменационные задания, приближенные по содержанию, техническим требованиям к записи ответа и тестов с автоматической проверкой ответов</w:t>
      </w:r>
      <w:r w:rsidR="00AA0445" w:rsidRPr="005A3D8B">
        <w:rPr>
          <w:rFonts w:ascii="Times New Roman" w:eastAsia="Times New Roman" w:hAnsi="Times New Roman"/>
          <w:sz w:val="28"/>
          <w:szCs w:val="28"/>
          <w:lang w:eastAsia="ru-RU"/>
        </w:rPr>
        <w:t>, а также подробное объяснение решения.</w:t>
      </w:r>
      <w:r w:rsidRPr="005A3D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0445" w:rsidRPr="005A3D8B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5A3D8B">
        <w:rPr>
          <w:rFonts w:ascii="Times New Roman" w:eastAsia="Times New Roman" w:hAnsi="Times New Roman"/>
          <w:sz w:val="28"/>
          <w:szCs w:val="28"/>
          <w:lang w:eastAsia="ru-RU"/>
        </w:rPr>
        <w:t>аличи</w:t>
      </w:r>
      <w:r w:rsidR="00AA0445" w:rsidRPr="005A3D8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A3D8B">
        <w:rPr>
          <w:rFonts w:ascii="Times New Roman" w:eastAsia="Times New Roman" w:hAnsi="Times New Roman"/>
          <w:sz w:val="28"/>
          <w:szCs w:val="28"/>
          <w:lang w:eastAsia="ru-RU"/>
        </w:rPr>
        <w:t xml:space="preserve"> генераций</w:t>
      </w:r>
      <w:r w:rsidR="00AA0445" w:rsidRPr="005A3D8B">
        <w:rPr>
          <w:rFonts w:ascii="Times New Roman" w:eastAsia="Times New Roman" w:hAnsi="Times New Roman"/>
          <w:sz w:val="28"/>
          <w:szCs w:val="28"/>
          <w:lang w:eastAsia="ru-RU"/>
        </w:rPr>
        <w:t xml:space="preserve"> в заданиях</w:t>
      </w:r>
      <w:r w:rsidRPr="005A3D8B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позволя</w:t>
      </w:r>
      <w:r w:rsidR="00AA0445" w:rsidRPr="005A3D8B">
        <w:rPr>
          <w:rFonts w:ascii="Times New Roman" w:eastAsia="Times New Roman" w:hAnsi="Times New Roman"/>
          <w:sz w:val="28"/>
          <w:szCs w:val="28"/>
          <w:lang w:eastAsia="ru-RU"/>
        </w:rPr>
        <w:t>ет</w:t>
      </w:r>
      <w:r w:rsidRPr="005A3D8B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обращаться к упражнениям неоднократно</w:t>
      </w:r>
      <w:r w:rsidR="00AA0445" w:rsidRPr="005A3D8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07742" w:rsidRPr="005A3D8B" w:rsidRDefault="00307742" w:rsidP="005219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D8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7.</w:t>
      </w:r>
      <w:r w:rsidRPr="005A3D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3D8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Материалы для подготовки к единому государственному экзамену</w:t>
      </w:r>
      <w:r w:rsidRPr="005A3D8B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11 класса по учебным предметам </w:t>
      </w:r>
      <w:r w:rsidRPr="005A3D8B">
        <w:rPr>
          <w:rFonts w:ascii="Times New Roman" w:eastAsia="Times New Roman" w:hAnsi="Times New Roman"/>
          <w:i/>
          <w:sz w:val="28"/>
          <w:szCs w:val="28"/>
          <w:lang w:eastAsia="ru-RU"/>
        </w:rPr>
        <w:t>русский язык, математика, история, обществознание</w:t>
      </w:r>
      <w:r w:rsidR="000F20FE" w:rsidRPr="005A3D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3D8B">
        <w:rPr>
          <w:rFonts w:ascii="Times New Roman" w:eastAsia="Times New Roman" w:hAnsi="Times New Roman"/>
          <w:sz w:val="28"/>
          <w:szCs w:val="28"/>
          <w:lang w:eastAsia="ru-RU"/>
        </w:rPr>
        <w:t>построен</w:t>
      </w:r>
      <w:r w:rsidR="000F20FE" w:rsidRPr="005A3D8B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5A3D8B">
        <w:rPr>
          <w:rFonts w:ascii="Times New Roman" w:eastAsia="Times New Roman" w:hAnsi="Times New Roman"/>
          <w:sz w:val="28"/>
          <w:szCs w:val="28"/>
          <w:lang w:eastAsia="ru-RU"/>
        </w:rPr>
        <w:t xml:space="preserve"> в виде тренажёров по </w:t>
      </w:r>
      <w:r w:rsidRPr="005A3D8B">
        <w:rPr>
          <w:rFonts w:ascii="Times New Roman" w:eastAsia="Times New Roman" w:hAnsi="Times New Roman"/>
          <w:sz w:val="28"/>
          <w:szCs w:val="28"/>
          <w:lang w:eastAsia="ru-RU"/>
        </w:rPr>
        <w:t>каждому заданию э</w:t>
      </w:r>
      <w:r w:rsidR="005A3D8B">
        <w:rPr>
          <w:rFonts w:ascii="Times New Roman" w:eastAsia="Times New Roman" w:hAnsi="Times New Roman"/>
          <w:sz w:val="28"/>
          <w:szCs w:val="28"/>
          <w:lang w:eastAsia="ru-RU"/>
        </w:rPr>
        <w:t>кзаменационной работы. Компле</w:t>
      </w:r>
      <w:proofErr w:type="gramStart"/>
      <w:r w:rsidR="005A3D8B">
        <w:rPr>
          <w:rFonts w:ascii="Times New Roman" w:eastAsia="Times New Roman" w:hAnsi="Times New Roman"/>
          <w:sz w:val="28"/>
          <w:szCs w:val="28"/>
          <w:lang w:eastAsia="ru-RU"/>
        </w:rPr>
        <w:t>кт  вкл</w:t>
      </w:r>
      <w:proofErr w:type="gramEnd"/>
      <w:r w:rsidR="005A3D8B">
        <w:rPr>
          <w:rFonts w:ascii="Times New Roman" w:eastAsia="Times New Roman" w:hAnsi="Times New Roman"/>
          <w:sz w:val="28"/>
          <w:szCs w:val="28"/>
          <w:lang w:eastAsia="ru-RU"/>
        </w:rPr>
        <w:t>ючае</w:t>
      </w:r>
      <w:r w:rsidRPr="005A3D8B">
        <w:rPr>
          <w:rFonts w:ascii="Times New Roman" w:eastAsia="Times New Roman" w:hAnsi="Times New Roman"/>
          <w:sz w:val="28"/>
          <w:szCs w:val="28"/>
          <w:lang w:eastAsia="ru-RU"/>
        </w:rPr>
        <w:t>т теоре</w:t>
      </w:r>
      <w:r w:rsidR="005A3D8B">
        <w:rPr>
          <w:rFonts w:ascii="Times New Roman" w:eastAsia="Times New Roman" w:hAnsi="Times New Roman"/>
          <w:sz w:val="28"/>
          <w:szCs w:val="28"/>
          <w:lang w:eastAsia="ru-RU"/>
        </w:rPr>
        <w:t xml:space="preserve">тические материалы, задания для самостоятельной </w:t>
      </w:r>
      <w:r w:rsidRPr="005A3D8B">
        <w:rPr>
          <w:rFonts w:ascii="Times New Roman" w:eastAsia="Times New Roman" w:hAnsi="Times New Roman"/>
          <w:sz w:val="28"/>
          <w:szCs w:val="28"/>
          <w:lang w:eastAsia="ru-RU"/>
        </w:rPr>
        <w:t>подготовки, экзаменационные задания, приближенные по содержанию, техническим требованиям к записи ответа и тестов с автоматической проверкой ответов</w:t>
      </w:r>
      <w:r w:rsidR="00AA0445" w:rsidRPr="005A3D8B">
        <w:rPr>
          <w:rFonts w:ascii="Times New Roman" w:eastAsia="Times New Roman" w:hAnsi="Times New Roman"/>
          <w:sz w:val="28"/>
          <w:szCs w:val="28"/>
          <w:lang w:eastAsia="ru-RU"/>
        </w:rPr>
        <w:t>, а также подробное объяснение решения. Наличие генераций в заданиях позволяет обращаться к упражнениям неоднократно.</w:t>
      </w:r>
    </w:p>
    <w:p w:rsidR="00307742" w:rsidRPr="005A3D8B" w:rsidRDefault="00307742" w:rsidP="005219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D8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8.</w:t>
      </w:r>
      <w:r w:rsidRPr="005A3D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3D8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ЭОР с интерактивными заданиями </w:t>
      </w:r>
      <w:r w:rsidR="00AA0445" w:rsidRPr="005A3D8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для 5-9 классов</w:t>
      </w:r>
      <w:r w:rsidR="00AA0445" w:rsidRPr="005A3D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3D8B">
        <w:rPr>
          <w:rFonts w:ascii="Times New Roman" w:eastAsia="Times New Roman" w:hAnsi="Times New Roman"/>
          <w:sz w:val="28"/>
          <w:szCs w:val="28"/>
          <w:lang w:eastAsia="ru-RU"/>
        </w:rPr>
        <w:t>разработан</w:t>
      </w:r>
      <w:r w:rsidR="000F20FE" w:rsidRPr="005A3D8B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5A3D8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содержанием учебных предметов </w:t>
      </w:r>
      <w:r w:rsidRPr="005A3D8B">
        <w:rPr>
          <w:rFonts w:ascii="Times New Roman" w:eastAsia="Times New Roman" w:hAnsi="Times New Roman"/>
          <w:i/>
          <w:sz w:val="28"/>
          <w:szCs w:val="28"/>
          <w:lang w:eastAsia="ru-RU"/>
        </w:rPr>
        <w:t>математика, алгебра, геометрия, вероятность и статистика</w:t>
      </w:r>
      <w:r w:rsidRPr="005A3D8B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использования в урочной и внеурочной деятельности в качестве дополнительных материалов. Курс содержит полный перечень обучающих материалов для освоения программы перечисленных учебных предметов базового уровня.</w:t>
      </w:r>
      <w:r w:rsidR="00AA0445" w:rsidRPr="005A3D8B">
        <w:rPr>
          <w:rFonts w:ascii="Times New Roman" w:eastAsia="Times New Roman" w:hAnsi="Times New Roman"/>
          <w:sz w:val="28"/>
          <w:szCs w:val="28"/>
          <w:lang w:eastAsia="ru-RU"/>
        </w:rPr>
        <w:t xml:space="preserve"> ЭОР можно использовать как альтернативу классическим домашним заданиям, в качестве материала для подготовки к проверочным, контрольным работам.</w:t>
      </w:r>
    </w:p>
    <w:p w:rsidR="00307742" w:rsidRPr="005A3D8B" w:rsidRDefault="00307742" w:rsidP="005219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615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>9.</w:t>
      </w:r>
      <w:r w:rsidRPr="005A3D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3D8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Цифровой курс по информатике </w:t>
      </w:r>
      <w:r w:rsidR="00AA0445" w:rsidRPr="005A3D8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для 7-9 классов</w:t>
      </w:r>
      <w:r w:rsidR="00AA0445" w:rsidRPr="005A3D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3D8B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разработан в соответствии с </w:t>
      </w:r>
      <w:r w:rsidR="00926153">
        <w:rPr>
          <w:rFonts w:ascii="Times New Roman" w:eastAsia="Times New Roman" w:hAnsi="Times New Roman"/>
          <w:sz w:val="28"/>
          <w:szCs w:val="28"/>
          <w:lang w:eastAsia="ru-RU"/>
        </w:rPr>
        <w:t>ФГОС</w:t>
      </w:r>
      <w:r w:rsidR="00FE2E4B">
        <w:rPr>
          <w:rFonts w:ascii="Times New Roman" w:eastAsia="Times New Roman" w:hAnsi="Times New Roman"/>
          <w:sz w:val="28"/>
          <w:szCs w:val="28"/>
          <w:lang w:eastAsia="ru-RU"/>
        </w:rPr>
        <w:t xml:space="preserve"> и ФООП</w:t>
      </w:r>
      <w:r w:rsidR="0092615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5A3D8B">
        <w:rPr>
          <w:rFonts w:ascii="Times New Roman" w:eastAsia="Times New Roman" w:hAnsi="Times New Roman"/>
          <w:sz w:val="28"/>
          <w:szCs w:val="28"/>
          <w:lang w:eastAsia="ru-RU"/>
        </w:rPr>
        <w:t>универсальным тематическим классификатором для использования при реализации части общеобразовательной программы, формируемой участниками образовательных отношений по предмету "Информатика. Углубленный уровень".</w:t>
      </w:r>
    </w:p>
    <w:p w:rsidR="00E51DB1" w:rsidRPr="005A3D8B" w:rsidRDefault="00307742" w:rsidP="005219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441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10.</w:t>
      </w:r>
      <w:r w:rsidRPr="005A3D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2DF0" w:rsidRPr="005A3D8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Тестовые упражнения по алгебре</w:t>
      </w:r>
      <w:r w:rsidR="00B32DF0" w:rsidRPr="005A3D8B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началам математического анализа представляю собой учебно-методические материалы по алгебре для 10-11 класса и содержат задания с автоматической проверкой по всем темам школьной программы по алгебре.</w:t>
      </w:r>
      <w:r w:rsidR="000F20FE" w:rsidRPr="005A3D8B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Материалы могут быть использованы для проведения уроков и организации самоподготовки обучающихся.</w:t>
      </w:r>
    </w:p>
    <w:p w:rsidR="00B32DF0" w:rsidRPr="0021441F" w:rsidRDefault="00B32DF0" w:rsidP="005219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441F">
        <w:rPr>
          <w:rFonts w:ascii="Times New Roman" w:hAnsi="Times New Roman"/>
          <w:b/>
          <w:i/>
          <w:sz w:val="28"/>
          <w:szCs w:val="28"/>
        </w:rPr>
        <w:t>11. Комплекс</w:t>
      </w:r>
      <w:r w:rsidRPr="005A3D8B">
        <w:rPr>
          <w:rFonts w:ascii="Times New Roman" w:hAnsi="Times New Roman"/>
          <w:b/>
          <w:i/>
          <w:sz w:val="28"/>
          <w:szCs w:val="28"/>
        </w:rPr>
        <w:t xml:space="preserve"> виртуальных лабораторных и практических работ </w:t>
      </w:r>
      <w:r w:rsidR="000F20FE" w:rsidRPr="005A3D8B">
        <w:rPr>
          <w:rFonts w:ascii="Times New Roman" w:hAnsi="Times New Roman"/>
          <w:b/>
          <w:i/>
          <w:sz w:val="28"/>
          <w:szCs w:val="28"/>
        </w:rPr>
        <w:t xml:space="preserve">в 10-11 классах </w:t>
      </w:r>
      <w:r w:rsidRPr="005A3D8B">
        <w:rPr>
          <w:rFonts w:ascii="Times New Roman" w:hAnsi="Times New Roman"/>
          <w:sz w:val="28"/>
          <w:szCs w:val="28"/>
        </w:rPr>
        <w:t xml:space="preserve">по химии позволяет средствами компьютерной интерактивной визуализации моделировать реальный эксперимент, проводить учебные исследования. Разработанная образовательная среда обеспечивает развитие умений обучающегося самостоятельно формировать новые знания, формулировать идеи, понятия, гипотезы об объектах и явлениях, в том числе ранее не </w:t>
      </w:r>
      <w:r w:rsidRPr="0021441F">
        <w:rPr>
          <w:rFonts w:ascii="Times New Roman" w:hAnsi="Times New Roman"/>
          <w:sz w:val="28"/>
          <w:szCs w:val="28"/>
        </w:rPr>
        <w:t>известных, осознавать дефициты собственных знаний и компетентностей, планировать своё развитие.</w:t>
      </w:r>
    </w:p>
    <w:p w:rsidR="006C06B9" w:rsidRPr="0021441F" w:rsidRDefault="006C06B9" w:rsidP="005219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441F">
        <w:rPr>
          <w:rFonts w:ascii="Times New Roman" w:hAnsi="Times New Roman"/>
          <w:sz w:val="28"/>
          <w:szCs w:val="28"/>
        </w:rPr>
        <w:t>Выбор ЭОР педагог осуществляет самостоятельно. Для включения цифрового контента в тематическое планирование рабочей программы по учебному предмету учитель:</w:t>
      </w:r>
    </w:p>
    <w:p w:rsidR="006C06B9" w:rsidRPr="0021441F" w:rsidRDefault="006C06B9" w:rsidP="0052197A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441F">
        <w:rPr>
          <w:rFonts w:ascii="Times New Roman" w:hAnsi="Times New Roman"/>
          <w:sz w:val="28"/>
          <w:szCs w:val="28"/>
        </w:rPr>
        <w:t>знакомится с ЭОР из Федерального перечня;</w:t>
      </w:r>
    </w:p>
    <w:p w:rsidR="006C06B9" w:rsidRPr="0021441F" w:rsidRDefault="006C06B9" w:rsidP="0052197A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441F">
        <w:rPr>
          <w:rFonts w:ascii="Times New Roman" w:hAnsi="Times New Roman"/>
          <w:sz w:val="28"/>
          <w:szCs w:val="28"/>
        </w:rPr>
        <w:t>выбирает электронный ресурс, соответствующий конкретной теме урока, с учетом возрастных особенностей учащихся;</w:t>
      </w:r>
    </w:p>
    <w:p w:rsidR="006C06B9" w:rsidRPr="0021441F" w:rsidRDefault="006C06B9" w:rsidP="0052197A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441F">
        <w:rPr>
          <w:rFonts w:ascii="Times New Roman" w:hAnsi="Times New Roman"/>
          <w:sz w:val="28"/>
          <w:szCs w:val="28"/>
        </w:rPr>
        <w:t xml:space="preserve">знакомится с содержанием ЭОР, делает выборку необходимых текстовых, графических, аудио-, видеоматериалов; </w:t>
      </w:r>
    </w:p>
    <w:p w:rsidR="006C06B9" w:rsidRPr="0021441F" w:rsidRDefault="006C06B9" w:rsidP="0052197A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441F">
        <w:rPr>
          <w:rFonts w:ascii="Times New Roman" w:hAnsi="Times New Roman"/>
          <w:sz w:val="28"/>
          <w:szCs w:val="28"/>
        </w:rPr>
        <w:t xml:space="preserve">вносит элементы ЭОР в конспект урока; </w:t>
      </w:r>
    </w:p>
    <w:p w:rsidR="006C06B9" w:rsidRPr="0021441F" w:rsidRDefault="006C06B9" w:rsidP="0052197A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441F">
        <w:rPr>
          <w:rFonts w:ascii="Times New Roman" w:hAnsi="Times New Roman"/>
          <w:sz w:val="28"/>
          <w:szCs w:val="28"/>
        </w:rPr>
        <w:t>размещ</w:t>
      </w:r>
      <w:r w:rsidR="00EF6522" w:rsidRPr="0021441F">
        <w:rPr>
          <w:rFonts w:ascii="Times New Roman" w:hAnsi="Times New Roman"/>
          <w:sz w:val="28"/>
          <w:szCs w:val="28"/>
        </w:rPr>
        <w:t xml:space="preserve">ает ссылку на ЭОР в тематическое планирование </w:t>
      </w:r>
      <w:r w:rsidRPr="0021441F">
        <w:rPr>
          <w:rFonts w:ascii="Times New Roman" w:hAnsi="Times New Roman"/>
          <w:sz w:val="28"/>
          <w:szCs w:val="28"/>
        </w:rPr>
        <w:t xml:space="preserve"> </w:t>
      </w:r>
      <w:r w:rsidR="00EF6522" w:rsidRPr="0021441F">
        <w:rPr>
          <w:rFonts w:ascii="Times New Roman" w:hAnsi="Times New Roman"/>
          <w:sz w:val="28"/>
          <w:szCs w:val="28"/>
        </w:rPr>
        <w:t xml:space="preserve">рабочей программы </w:t>
      </w:r>
      <w:r w:rsidRPr="0021441F">
        <w:rPr>
          <w:rFonts w:ascii="Times New Roman" w:hAnsi="Times New Roman"/>
          <w:sz w:val="28"/>
          <w:szCs w:val="28"/>
        </w:rPr>
        <w:t>учебного предмета.</w:t>
      </w:r>
    </w:p>
    <w:p w:rsidR="006C06B9" w:rsidRPr="0021441F" w:rsidRDefault="00394E7A" w:rsidP="005219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441F">
        <w:rPr>
          <w:rFonts w:ascii="Times New Roman" w:hAnsi="Times New Roman"/>
          <w:sz w:val="28"/>
          <w:szCs w:val="28"/>
        </w:rPr>
        <w:t xml:space="preserve">Содержание </w:t>
      </w:r>
      <w:r w:rsidR="009847CB" w:rsidRPr="0021441F">
        <w:rPr>
          <w:rFonts w:ascii="Times New Roman" w:hAnsi="Times New Roman"/>
          <w:sz w:val="28"/>
          <w:szCs w:val="28"/>
        </w:rPr>
        <w:t>ЭОР должно</w:t>
      </w:r>
      <w:r w:rsidRPr="0021441F">
        <w:rPr>
          <w:rFonts w:ascii="Times New Roman" w:hAnsi="Times New Roman"/>
          <w:sz w:val="28"/>
          <w:szCs w:val="28"/>
        </w:rPr>
        <w:t xml:space="preserve"> соответствовать соответствует требованиям ФГОС и </w:t>
      </w:r>
      <w:r w:rsidR="006C06B9" w:rsidRPr="0021441F">
        <w:rPr>
          <w:rFonts w:ascii="Times New Roman" w:hAnsi="Times New Roman"/>
          <w:sz w:val="28"/>
          <w:szCs w:val="28"/>
        </w:rPr>
        <w:t>возрастным особенностям обучающих</w:t>
      </w:r>
      <w:r w:rsidRPr="0021441F">
        <w:rPr>
          <w:rFonts w:ascii="Times New Roman" w:hAnsi="Times New Roman"/>
          <w:sz w:val="28"/>
          <w:szCs w:val="28"/>
        </w:rPr>
        <w:t>ся.</w:t>
      </w:r>
    </w:p>
    <w:p w:rsidR="006C06B9" w:rsidRPr="007C5487" w:rsidRDefault="00394E7A" w:rsidP="005219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441F">
        <w:rPr>
          <w:rFonts w:ascii="Times New Roman" w:hAnsi="Times New Roman"/>
          <w:sz w:val="28"/>
          <w:szCs w:val="28"/>
        </w:rPr>
        <w:t>Использование ЭОР и ЦОР требует соблюдения санитарных норм и правил. Санитарные правила СП 2.4.3648-20 «Санитарно-эпидемиологические требования к организациям воспитания и обучения</w:t>
      </w:r>
      <w:r w:rsidRPr="007C5487">
        <w:rPr>
          <w:rFonts w:ascii="Times New Roman" w:hAnsi="Times New Roman"/>
          <w:sz w:val="28"/>
          <w:szCs w:val="28"/>
        </w:rPr>
        <w:t xml:space="preserve">, отдыха и оздоровления детей и молодежи» предъявляют требования к продолжительности </w:t>
      </w:r>
      <w:r w:rsidR="006C06B9" w:rsidRPr="007C5487">
        <w:rPr>
          <w:rFonts w:ascii="Times New Roman" w:hAnsi="Times New Roman"/>
          <w:sz w:val="28"/>
          <w:szCs w:val="28"/>
        </w:rPr>
        <w:t xml:space="preserve">непрерывного использования </w:t>
      </w:r>
      <w:r w:rsidRPr="007C5487">
        <w:rPr>
          <w:rFonts w:ascii="Times New Roman" w:hAnsi="Times New Roman"/>
          <w:sz w:val="28"/>
          <w:szCs w:val="28"/>
        </w:rPr>
        <w:t>экрана для учащихся</w:t>
      </w:r>
      <w:r w:rsidR="006C06B9" w:rsidRPr="007C5487">
        <w:rPr>
          <w:rFonts w:ascii="Times New Roman" w:hAnsi="Times New Roman"/>
          <w:sz w:val="28"/>
          <w:szCs w:val="28"/>
        </w:rPr>
        <w:t xml:space="preserve"> 5-9-х классов – не более 15 минут.</w:t>
      </w:r>
      <w:r w:rsidRPr="007C5487">
        <w:rPr>
          <w:rFonts w:ascii="Times New Roman" w:hAnsi="Times New Roman"/>
          <w:sz w:val="28"/>
          <w:szCs w:val="28"/>
        </w:rPr>
        <w:t xml:space="preserve"> </w:t>
      </w:r>
      <w:r w:rsidR="006C06B9" w:rsidRPr="007C5487">
        <w:rPr>
          <w:rFonts w:ascii="Times New Roman" w:hAnsi="Times New Roman"/>
          <w:sz w:val="28"/>
          <w:szCs w:val="28"/>
        </w:rPr>
        <w:t xml:space="preserve">Общая продолжительность использования интерактивной доски на уроке для детей старше 10 лет – не более 30 минут. Работа на компьютере разрешена: для </w:t>
      </w:r>
      <w:r w:rsidRPr="007C5487">
        <w:rPr>
          <w:rFonts w:ascii="Times New Roman" w:hAnsi="Times New Roman"/>
          <w:sz w:val="28"/>
          <w:szCs w:val="28"/>
        </w:rPr>
        <w:t xml:space="preserve"> обучающихся </w:t>
      </w:r>
      <w:r w:rsidR="006C06B9" w:rsidRPr="007C5487">
        <w:rPr>
          <w:rFonts w:ascii="Times New Roman" w:hAnsi="Times New Roman"/>
          <w:sz w:val="28"/>
          <w:szCs w:val="28"/>
        </w:rPr>
        <w:t>5–9 классов — не более 30 минут, 10–11 классов — не более 35 минут.</w:t>
      </w:r>
    </w:p>
    <w:p w:rsidR="00D31C7F" w:rsidRPr="007C5487" w:rsidRDefault="00D31C7F" w:rsidP="005219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487">
        <w:rPr>
          <w:rFonts w:ascii="Times New Roman" w:hAnsi="Times New Roman"/>
          <w:sz w:val="28"/>
          <w:szCs w:val="28"/>
        </w:rPr>
        <w:t xml:space="preserve">Электронные образовательные ресурсы могут быть использованы на всех этапах работы на уроке. Так, </w:t>
      </w:r>
      <w:r w:rsidRPr="0021441F">
        <w:rPr>
          <w:rFonts w:ascii="Times New Roman" w:hAnsi="Times New Roman"/>
          <w:i/>
          <w:sz w:val="28"/>
          <w:szCs w:val="28"/>
        </w:rPr>
        <w:t>на этапе мотивации</w:t>
      </w:r>
      <w:r w:rsidRPr="007C5487">
        <w:rPr>
          <w:rFonts w:ascii="Times New Roman" w:hAnsi="Times New Roman"/>
          <w:sz w:val="28"/>
          <w:szCs w:val="28"/>
        </w:rPr>
        <w:t xml:space="preserve"> учащимся могут быть предложены фрагменты видеоматериалов, анимации, аудиофрагментов. Это позволяет с первых минут урока заинтересовать обучающихся, заострить внимание на основных вопросах изучаемой темы. Предлагаемые материалы </w:t>
      </w:r>
      <w:r w:rsidRPr="007C5487">
        <w:rPr>
          <w:rFonts w:ascii="Times New Roman" w:hAnsi="Times New Roman"/>
          <w:sz w:val="28"/>
          <w:szCs w:val="28"/>
        </w:rPr>
        <w:lastRenderedPageBreak/>
        <w:t xml:space="preserve">должны предваряться вопросом или заданием для обсуждения, оценки, решения проблемы. </w:t>
      </w:r>
      <w:r w:rsidRPr="0021441F">
        <w:rPr>
          <w:rFonts w:ascii="Times New Roman" w:hAnsi="Times New Roman"/>
          <w:b/>
          <w:i/>
          <w:sz w:val="28"/>
          <w:szCs w:val="28"/>
        </w:rPr>
        <w:t>Простая демонстрация ЭОР не эффективна</w:t>
      </w:r>
      <w:r w:rsidRPr="007C5487">
        <w:rPr>
          <w:rFonts w:ascii="Times New Roman" w:hAnsi="Times New Roman"/>
          <w:sz w:val="28"/>
          <w:szCs w:val="28"/>
        </w:rPr>
        <w:t xml:space="preserve">. </w:t>
      </w:r>
    </w:p>
    <w:p w:rsidR="00D31C7F" w:rsidRPr="007C5487" w:rsidRDefault="00D31C7F" w:rsidP="005219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487">
        <w:rPr>
          <w:rFonts w:ascii="Times New Roman" w:hAnsi="Times New Roman"/>
          <w:sz w:val="28"/>
          <w:szCs w:val="28"/>
        </w:rPr>
        <w:t xml:space="preserve">На </w:t>
      </w:r>
      <w:r w:rsidRPr="0021441F">
        <w:rPr>
          <w:rFonts w:ascii="Times New Roman" w:hAnsi="Times New Roman"/>
          <w:i/>
          <w:sz w:val="28"/>
          <w:szCs w:val="28"/>
        </w:rPr>
        <w:t>этапе освоения нового материала</w:t>
      </w:r>
      <w:r w:rsidRPr="007C5487">
        <w:rPr>
          <w:rFonts w:ascii="Times New Roman" w:hAnsi="Times New Roman"/>
          <w:sz w:val="28"/>
          <w:szCs w:val="28"/>
        </w:rPr>
        <w:t xml:space="preserve"> видеоряд может сопровождать </w:t>
      </w:r>
      <w:r w:rsidR="0021441F">
        <w:rPr>
          <w:rFonts w:ascii="Times New Roman" w:hAnsi="Times New Roman"/>
          <w:sz w:val="28"/>
          <w:szCs w:val="28"/>
        </w:rPr>
        <w:t>изучаемый теоретический материал</w:t>
      </w:r>
      <w:r w:rsidRPr="007C5487">
        <w:rPr>
          <w:rFonts w:ascii="Times New Roman" w:hAnsi="Times New Roman"/>
          <w:sz w:val="28"/>
          <w:szCs w:val="28"/>
        </w:rPr>
        <w:t xml:space="preserve">, создавая единый образ, конкретизировать и выделять основные положения </w:t>
      </w:r>
      <w:r w:rsidR="0021441F">
        <w:rPr>
          <w:rFonts w:ascii="Times New Roman" w:hAnsi="Times New Roman"/>
          <w:sz w:val="28"/>
          <w:szCs w:val="28"/>
        </w:rPr>
        <w:t xml:space="preserve">учебной </w:t>
      </w:r>
      <w:r w:rsidRPr="007C5487">
        <w:rPr>
          <w:rFonts w:ascii="Times New Roman" w:hAnsi="Times New Roman"/>
          <w:sz w:val="28"/>
          <w:szCs w:val="28"/>
        </w:rPr>
        <w:t xml:space="preserve">темы. </w:t>
      </w:r>
    </w:p>
    <w:p w:rsidR="00D31C7F" w:rsidRPr="007C5487" w:rsidRDefault="00D31C7F" w:rsidP="005219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487">
        <w:rPr>
          <w:rFonts w:ascii="Times New Roman" w:hAnsi="Times New Roman"/>
          <w:sz w:val="28"/>
          <w:szCs w:val="28"/>
        </w:rPr>
        <w:t xml:space="preserve">На </w:t>
      </w:r>
      <w:r w:rsidRPr="0021441F">
        <w:rPr>
          <w:rFonts w:ascii="Times New Roman" w:hAnsi="Times New Roman"/>
          <w:i/>
          <w:sz w:val="28"/>
          <w:szCs w:val="28"/>
        </w:rPr>
        <w:t>этапе закрепления изученного материала</w:t>
      </w:r>
      <w:r w:rsidRPr="007C5487">
        <w:rPr>
          <w:rFonts w:ascii="Times New Roman" w:hAnsi="Times New Roman"/>
          <w:sz w:val="28"/>
          <w:szCs w:val="28"/>
        </w:rPr>
        <w:t xml:space="preserve"> эффективны практические электронные ресурсы (тренажеры, решение тестов разных типов, интерактивные задания, виртуальные лаборатории, проектные задания) </w:t>
      </w:r>
    </w:p>
    <w:p w:rsidR="00D31C7F" w:rsidRPr="007C5487" w:rsidRDefault="00D31C7F" w:rsidP="005219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487">
        <w:rPr>
          <w:rFonts w:ascii="Times New Roman" w:hAnsi="Times New Roman"/>
          <w:sz w:val="28"/>
          <w:szCs w:val="28"/>
        </w:rPr>
        <w:t xml:space="preserve">С помощью ЭОР  можно организовать </w:t>
      </w:r>
      <w:r w:rsidRPr="0021441F">
        <w:rPr>
          <w:rFonts w:ascii="Times New Roman" w:hAnsi="Times New Roman"/>
          <w:i/>
          <w:sz w:val="28"/>
          <w:szCs w:val="28"/>
        </w:rPr>
        <w:t>самостоятельную работу</w:t>
      </w:r>
      <w:r w:rsidR="0021441F">
        <w:rPr>
          <w:rFonts w:ascii="Times New Roman" w:hAnsi="Times New Roman"/>
          <w:sz w:val="28"/>
          <w:szCs w:val="28"/>
        </w:rPr>
        <w:t xml:space="preserve">, что  </w:t>
      </w:r>
      <w:r w:rsidRPr="007C5487">
        <w:rPr>
          <w:rFonts w:ascii="Times New Roman" w:hAnsi="Times New Roman"/>
          <w:sz w:val="28"/>
          <w:szCs w:val="28"/>
        </w:rPr>
        <w:t xml:space="preserve"> </w:t>
      </w:r>
      <w:r w:rsidR="0021441F">
        <w:rPr>
          <w:rFonts w:ascii="Times New Roman" w:hAnsi="Times New Roman"/>
          <w:sz w:val="28"/>
          <w:szCs w:val="28"/>
        </w:rPr>
        <w:t xml:space="preserve">позволит  </w:t>
      </w:r>
      <w:r w:rsidRPr="007C5487">
        <w:rPr>
          <w:rFonts w:ascii="Times New Roman" w:hAnsi="Times New Roman"/>
          <w:sz w:val="28"/>
          <w:szCs w:val="28"/>
        </w:rPr>
        <w:t>дифференцировать задания для учащихся</w:t>
      </w:r>
      <w:r w:rsidR="0021441F">
        <w:rPr>
          <w:rFonts w:ascii="Times New Roman" w:hAnsi="Times New Roman"/>
          <w:sz w:val="28"/>
          <w:szCs w:val="28"/>
        </w:rPr>
        <w:t xml:space="preserve"> с учетом  уровня их предметной подготовки</w:t>
      </w:r>
      <w:r w:rsidRPr="007C5487">
        <w:rPr>
          <w:rFonts w:ascii="Times New Roman" w:hAnsi="Times New Roman"/>
          <w:sz w:val="28"/>
          <w:szCs w:val="28"/>
        </w:rPr>
        <w:t>. Так, учащиеся могут не только выполнять задания разного уровня сложности и самостоятельно контролировать свой прогресс, но и при знакомстве с новым материалом, переходя по гиперссылкам, получать дополнительный объем информации, помимо</w:t>
      </w:r>
      <w:r w:rsidR="00AA084F" w:rsidRPr="007C5487">
        <w:rPr>
          <w:rFonts w:ascii="Times New Roman" w:hAnsi="Times New Roman"/>
          <w:sz w:val="28"/>
          <w:szCs w:val="28"/>
        </w:rPr>
        <w:t>,</w:t>
      </w:r>
      <w:r w:rsidRPr="007C5487">
        <w:rPr>
          <w:rFonts w:ascii="Times New Roman" w:hAnsi="Times New Roman"/>
          <w:sz w:val="28"/>
          <w:szCs w:val="28"/>
        </w:rPr>
        <w:t xml:space="preserve"> изложенного в учебнике. </w:t>
      </w:r>
    </w:p>
    <w:p w:rsidR="00D31C7F" w:rsidRPr="007C5487" w:rsidRDefault="00AA084F" w:rsidP="005219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487">
        <w:rPr>
          <w:rFonts w:ascii="Times New Roman" w:hAnsi="Times New Roman"/>
          <w:sz w:val="28"/>
          <w:szCs w:val="28"/>
        </w:rPr>
        <w:t>Таким образом, м</w:t>
      </w:r>
      <w:r w:rsidR="00D31C7F" w:rsidRPr="007C5487">
        <w:rPr>
          <w:rFonts w:ascii="Times New Roman" w:hAnsi="Times New Roman"/>
          <w:sz w:val="28"/>
          <w:szCs w:val="28"/>
        </w:rPr>
        <w:t xml:space="preserve">аксимальный эффект от применения ЭОР в образовательном процессе достигается при соблюдении определённых методических условий их использования. Основным условием для учителя является </w:t>
      </w:r>
      <w:r w:rsidR="00D31C7F" w:rsidRPr="007C5487">
        <w:rPr>
          <w:rFonts w:ascii="Times New Roman" w:hAnsi="Times New Roman"/>
          <w:b/>
          <w:sz w:val="28"/>
          <w:szCs w:val="28"/>
        </w:rPr>
        <w:t xml:space="preserve">правильный отбор ЭОР с учётом образовательных задач, решение которых запланировано на конкретном уроке и </w:t>
      </w:r>
      <w:r w:rsidRPr="007C5487">
        <w:rPr>
          <w:rFonts w:ascii="Times New Roman" w:hAnsi="Times New Roman"/>
          <w:b/>
          <w:sz w:val="28"/>
          <w:szCs w:val="28"/>
        </w:rPr>
        <w:t xml:space="preserve">возрастных </w:t>
      </w:r>
      <w:r w:rsidR="00D31C7F" w:rsidRPr="007C5487">
        <w:rPr>
          <w:rFonts w:ascii="Times New Roman" w:hAnsi="Times New Roman"/>
          <w:b/>
          <w:sz w:val="28"/>
          <w:szCs w:val="28"/>
        </w:rPr>
        <w:t>особенностей</w:t>
      </w:r>
      <w:r w:rsidRPr="007C5487">
        <w:rPr>
          <w:rFonts w:ascii="Times New Roman" w:hAnsi="Times New Roman"/>
          <w:b/>
          <w:sz w:val="28"/>
          <w:szCs w:val="28"/>
        </w:rPr>
        <w:t xml:space="preserve"> обучающихся</w:t>
      </w:r>
      <w:r w:rsidR="00D31C7F" w:rsidRPr="007C5487">
        <w:rPr>
          <w:rFonts w:ascii="Times New Roman" w:hAnsi="Times New Roman"/>
          <w:sz w:val="28"/>
          <w:szCs w:val="28"/>
        </w:rPr>
        <w:t xml:space="preserve">. Использование наглядности, схематических и динамических моделей, </w:t>
      </w:r>
      <w:r w:rsidRPr="007C5487">
        <w:rPr>
          <w:rFonts w:ascii="Times New Roman" w:hAnsi="Times New Roman"/>
          <w:sz w:val="28"/>
          <w:szCs w:val="28"/>
        </w:rPr>
        <w:t xml:space="preserve">видеоряда </w:t>
      </w:r>
      <w:r w:rsidR="00D31C7F" w:rsidRPr="007C5487">
        <w:rPr>
          <w:rFonts w:ascii="Times New Roman" w:hAnsi="Times New Roman"/>
          <w:sz w:val="28"/>
          <w:szCs w:val="28"/>
        </w:rPr>
        <w:t xml:space="preserve">также может важным фактором для выбора </w:t>
      </w:r>
      <w:r w:rsidRPr="007C5487">
        <w:rPr>
          <w:rFonts w:ascii="Times New Roman" w:hAnsi="Times New Roman"/>
          <w:sz w:val="28"/>
          <w:szCs w:val="28"/>
        </w:rPr>
        <w:t xml:space="preserve">ЭОР </w:t>
      </w:r>
      <w:r w:rsidR="00D31C7F" w:rsidRPr="007C5487">
        <w:rPr>
          <w:rFonts w:ascii="Times New Roman" w:hAnsi="Times New Roman"/>
          <w:sz w:val="28"/>
          <w:szCs w:val="28"/>
        </w:rPr>
        <w:t xml:space="preserve">для включения </w:t>
      </w:r>
      <w:r w:rsidR="00C47C4C" w:rsidRPr="007C5487">
        <w:rPr>
          <w:rFonts w:ascii="Times New Roman" w:hAnsi="Times New Roman"/>
          <w:sz w:val="28"/>
          <w:szCs w:val="28"/>
        </w:rPr>
        <w:t xml:space="preserve">в </w:t>
      </w:r>
      <w:r w:rsidR="00D31C7F" w:rsidRPr="007C5487">
        <w:rPr>
          <w:rFonts w:ascii="Times New Roman" w:hAnsi="Times New Roman"/>
          <w:sz w:val="28"/>
          <w:szCs w:val="28"/>
        </w:rPr>
        <w:t xml:space="preserve">образовательный процесс. </w:t>
      </w:r>
    </w:p>
    <w:p w:rsidR="00A911CE" w:rsidRPr="007C5487" w:rsidRDefault="005A794F" w:rsidP="0052197A">
      <w:pPr>
        <w:spacing w:before="20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5487">
        <w:rPr>
          <w:rFonts w:ascii="Times New Roman" w:hAnsi="Times New Roman"/>
          <w:b/>
          <w:sz w:val="28"/>
          <w:szCs w:val="28"/>
        </w:rPr>
        <w:t>5</w:t>
      </w:r>
      <w:r w:rsidR="00A911CE" w:rsidRPr="007C5487">
        <w:rPr>
          <w:rFonts w:ascii="Times New Roman" w:hAnsi="Times New Roman"/>
          <w:b/>
          <w:sz w:val="28"/>
          <w:szCs w:val="28"/>
        </w:rPr>
        <w:t xml:space="preserve">. Рекомендации </w:t>
      </w:r>
      <w:r w:rsidR="003B4245" w:rsidRPr="007C5487">
        <w:rPr>
          <w:rFonts w:ascii="Times New Roman" w:hAnsi="Times New Roman"/>
          <w:b/>
          <w:sz w:val="28"/>
          <w:szCs w:val="28"/>
        </w:rPr>
        <w:t>по использованию</w:t>
      </w:r>
      <w:r w:rsidR="00A911CE" w:rsidRPr="007C5487">
        <w:rPr>
          <w:rFonts w:ascii="Times New Roman" w:hAnsi="Times New Roman"/>
          <w:b/>
          <w:sz w:val="28"/>
          <w:szCs w:val="28"/>
        </w:rPr>
        <w:t xml:space="preserve"> ресурсов ФГИС «Моя школа» для реализации образовательных программ по учебным предметам</w:t>
      </w:r>
    </w:p>
    <w:p w:rsidR="00C203B2" w:rsidRPr="007C5487" w:rsidRDefault="00C203B2" w:rsidP="005219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5487">
        <w:rPr>
          <w:rFonts w:ascii="Times New Roman" w:hAnsi="Times New Roman"/>
          <w:sz w:val="28"/>
          <w:szCs w:val="28"/>
        </w:rPr>
        <w:t>ФГИС «Моя школа» (далее – Система) предоставляет равный доступ к качественному цифровому образовательному контенту и цифровым образовательным сервисам на всей территории Российской Федерации для всех категорий обучающихся.</w:t>
      </w:r>
    </w:p>
    <w:p w:rsidR="00C203B2" w:rsidRPr="007C5487" w:rsidRDefault="00C203B2" w:rsidP="005219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5487">
        <w:rPr>
          <w:rFonts w:ascii="Times New Roman" w:hAnsi="Times New Roman"/>
          <w:sz w:val="28"/>
          <w:szCs w:val="28"/>
        </w:rPr>
        <w:t xml:space="preserve">Основные сервисы, содержащие электронные образовательные ресурсы для реализации образовательных программ по учебным предметам, – это «Библиотека цифрового образовательного контента», (далее – Библиотека ЦОК), «РЭШ», «Художественная литература». </w:t>
      </w:r>
    </w:p>
    <w:p w:rsidR="00C203B2" w:rsidRPr="007C5487" w:rsidRDefault="00C203B2" w:rsidP="005219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5487">
        <w:rPr>
          <w:rFonts w:ascii="Times New Roman" w:hAnsi="Times New Roman"/>
          <w:sz w:val="28"/>
          <w:szCs w:val="28"/>
        </w:rPr>
        <w:t xml:space="preserve">Каталог материалов </w:t>
      </w:r>
      <w:r w:rsidRPr="007C5487">
        <w:rPr>
          <w:rFonts w:ascii="Times New Roman" w:hAnsi="Times New Roman"/>
          <w:b/>
          <w:sz w:val="28"/>
          <w:szCs w:val="28"/>
        </w:rPr>
        <w:t>сервиса «Библиотека ЦОК»</w:t>
      </w:r>
      <w:r w:rsidRPr="007C5487">
        <w:rPr>
          <w:rFonts w:ascii="Times New Roman" w:hAnsi="Times New Roman"/>
          <w:sz w:val="28"/>
          <w:szCs w:val="28"/>
        </w:rPr>
        <w:t xml:space="preserve"> содержит </w:t>
      </w:r>
      <w:r w:rsidRPr="007C5487">
        <w:rPr>
          <w:rFonts w:ascii="Times New Roman" w:hAnsi="Times New Roman"/>
          <w:b/>
          <w:sz w:val="28"/>
          <w:szCs w:val="28"/>
        </w:rPr>
        <w:t>уроки, лабораторные работы, видеоматериалы</w:t>
      </w:r>
      <w:r w:rsidRPr="007C5487">
        <w:rPr>
          <w:rFonts w:ascii="Times New Roman" w:hAnsi="Times New Roman"/>
          <w:sz w:val="28"/>
          <w:szCs w:val="28"/>
        </w:rPr>
        <w:t xml:space="preserve"> для обучающихся 1-11 классов по всем учебным предметам основных образовательных программ начального общего, основного общего и среднего общего образования. </w:t>
      </w:r>
    </w:p>
    <w:p w:rsidR="00C203B2" w:rsidRPr="007C5487" w:rsidRDefault="00C203B2" w:rsidP="005219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5487">
        <w:rPr>
          <w:rFonts w:ascii="Times New Roman" w:hAnsi="Times New Roman"/>
          <w:sz w:val="28"/>
          <w:szCs w:val="28"/>
        </w:rPr>
        <w:t>Поиск контента учителем осуществляется по классу, учебному предмету, типу и поставщику контента или при указании названия, описания, автора, тегов необходимого материала.</w:t>
      </w:r>
    </w:p>
    <w:p w:rsidR="00C203B2" w:rsidRPr="007C5487" w:rsidRDefault="00C203B2" w:rsidP="005219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5487">
        <w:rPr>
          <w:rFonts w:ascii="Times New Roman" w:hAnsi="Times New Roman"/>
          <w:sz w:val="28"/>
          <w:szCs w:val="28"/>
        </w:rPr>
        <w:t>Контент сервиса «Библиотека ЦОК» верифицирован, прошел экспертизу и в целом соответствует Федеральным образовательным программам. Есть возможность экспортировать материалы на свой компьютер.</w:t>
      </w:r>
    </w:p>
    <w:p w:rsidR="00C203B2" w:rsidRPr="007C5487" w:rsidRDefault="00C203B2" w:rsidP="005219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5487">
        <w:rPr>
          <w:rFonts w:ascii="Times New Roman" w:hAnsi="Times New Roman"/>
          <w:sz w:val="28"/>
          <w:szCs w:val="28"/>
        </w:rPr>
        <w:t xml:space="preserve">Уроки в сервисе «Библиотека ЦОК», разработанные Минпросвещения России, содержат тему урока, класс, уровень освоения, краткую информацию </w:t>
      </w:r>
      <w:r w:rsidRPr="007C5487">
        <w:rPr>
          <w:rFonts w:ascii="Times New Roman" w:hAnsi="Times New Roman"/>
          <w:sz w:val="28"/>
          <w:szCs w:val="28"/>
        </w:rPr>
        <w:lastRenderedPageBreak/>
        <w:t>об уроке: тип урока, ключевые слова, базовые понятия, этапы урока и используемый контент. Каждый урок сопровождается тематическим классификатором, в котором представлены проверяемые элементы содержания, предметные умения, личностные результаты, функциональная грамотность.</w:t>
      </w:r>
    </w:p>
    <w:p w:rsidR="00C203B2" w:rsidRPr="007C5487" w:rsidRDefault="00C203B2" w:rsidP="005219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5487">
        <w:rPr>
          <w:rFonts w:ascii="Times New Roman" w:hAnsi="Times New Roman"/>
          <w:sz w:val="28"/>
          <w:szCs w:val="28"/>
        </w:rPr>
        <w:t xml:space="preserve">Структура урока содержит </w:t>
      </w:r>
      <w:r w:rsidRPr="0052197A">
        <w:rPr>
          <w:rFonts w:ascii="Times New Roman" w:hAnsi="Times New Roman"/>
          <w:b/>
          <w:i/>
          <w:sz w:val="28"/>
          <w:szCs w:val="28"/>
        </w:rPr>
        <w:t>следующие этапы</w:t>
      </w:r>
      <w:r w:rsidRPr="007C5487">
        <w:rPr>
          <w:rFonts w:ascii="Times New Roman" w:hAnsi="Times New Roman"/>
          <w:sz w:val="28"/>
          <w:szCs w:val="28"/>
        </w:rPr>
        <w:t>:</w:t>
      </w:r>
    </w:p>
    <w:p w:rsidR="00C203B2" w:rsidRPr="007C5487" w:rsidRDefault="0052197A" w:rsidP="0052197A">
      <w:pPr>
        <w:pStyle w:val="a5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введение </w:t>
      </w:r>
      <w:r w:rsidR="00C203B2" w:rsidRPr="007C5487">
        <w:rPr>
          <w:rFonts w:ascii="Times New Roman" w:hAnsi="Times New Roman"/>
          <w:sz w:val="28"/>
          <w:szCs w:val="28"/>
        </w:rPr>
        <w:t>в тему урока и создание условий для осознанного восприятия нового материала (мотивирование на учебную деятельность, актуализация опорных знаний, целеполагание);</w:t>
      </w:r>
    </w:p>
    <w:p w:rsidR="00C203B2" w:rsidRPr="007C5487" w:rsidRDefault="0052197A" w:rsidP="0052197A">
      <w:pPr>
        <w:pStyle w:val="a5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203B2" w:rsidRPr="007C5487">
        <w:rPr>
          <w:rFonts w:ascii="Times New Roman" w:hAnsi="Times New Roman"/>
          <w:sz w:val="28"/>
          <w:szCs w:val="28"/>
        </w:rPr>
        <w:t>рименение изученного материала (применение знаний, в том числе в новых ситуациях);</w:t>
      </w:r>
    </w:p>
    <w:p w:rsidR="00C203B2" w:rsidRPr="007C5487" w:rsidRDefault="0052197A" w:rsidP="0052197A">
      <w:pPr>
        <w:pStyle w:val="a5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203B2" w:rsidRPr="007C5487">
        <w:rPr>
          <w:rFonts w:ascii="Times New Roman" w:hAnsi="Times New Roman"/>
          <w:sz w:val="28"/>
          <w:szCs w:val="28"/>
        </w:rPr>
        <w:t>роверка приобретенных знаний, умений (диагностика, самодиагностика);</w:t>
      </w:r>
    </w:p>
    <w:p w:rsidR="00C203B2" w:rsidRPr="007C5487" w:rsidRDefault="0052197A" w:rsidP="0052197A">
      <w:pPr>
        <w:pStyle w:val="a5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203B2" w:rsidRPr="007C5487">
        <w:rPr>
          <w:rFonts w:ascii="Times New Roman" w:hAnsi="Times New Roman"/>
          <w:sz w:val="28"/>
          <w:szCs w:val="28"/>
        </w:rPr>
        <w:t>одведение итогов, домашнего задания (</w:t>
      </w:r>
      <w:proofErr w:type="spellStart"/>
      <w:r w:rsidR="00C203B2" w:rsidRPr="007C5487">
        <w:rPr>
          <w:rFonts w:ascii="Times New Roman" w:hAnsi="Times New Roman"/>
          <w:sz w:val="28"/>
          <w:szCs w:val="28"/>
        </w:rPr>
        <w:t>самооценивание</w:t>
      </w:r>
      <w:proofErr w:type="spellEnd"/>
      <w:r w:rsidR="00C203B2" w:rsidRPr="007C5487">
        <w:rPr>
          <w:rFonts w:ascii="Times New Roman" w:hAnsi="Times New Roman"/>
          <w:sz w:val="28"/>
          <w:szCs w:val="28"/>
        </w:rPr>
        <w:t>, рефлексия).</w:t>
      </w:r>
    </w:p>
    <w:p w:rsidR="00C203B2" w:rsidRPr="007C5487" w:rsidRDefault="00C203B2" w:rsidP="005219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5487">
        <w:rPr>
          <w:rFonts w:ascii="Times New Roman" w:hAnsi="Times New Roman"/>
          <w:sz w:val="28"/>
          <w:szCs w:val="28"/>
        </w:rPr>
        <w:t xml:space="preserve">Каждый этап урока сопровождается рекомендациями для учителя. Материалы к уроку представляют собой тексты, анимированные лекции, фрагменты учебных фильмов, выполнение эксперимента, биографии ученых. Кроме видеоконтента содержится интерактивный контент в виде кроссвордов, инфографики, интерактивных карт, интерактивных заданий. </w:t>
      </w:r>
    </w:p>
    <w:p w:rsidR="00C203B2" w:rsidRPr="007C5487" w:rsidRDefault="00C203B2" w:rsidP="005219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5487">
        <w:rPr>
          <w:rFonts w:ascii="Times New Roman" w:hAnsi="Times New Roman"/>
          <w:sz w:val="28"/>
          <w:szCs w:val="28"/>
        </w:rPr>
        <w:t xml:space="preserve">Данные уроки можно использовать в том виде, в котором они представлены разработчиками, но можно составить уроки с помощью объединения контента нескольких поставщиков. В качестве примера можно привести урок-практическую работу «Получение и собирание кислорода, изучение его свойств», разработанный Академией Минпросвещения. Для усиления </w:t>
      </w:r>
      <w:proofErr w:type="spellStart"/>
      <w:r w:rsidRPr="007C5487">
        <w:rPr>
          <w:rFonts w:ascii="Times New Roman" w:hAnsi="Times New Roman"/>
          <w:sz w:val="28"/>
          <w:szCs w:val="28"/>
        </w:rPr>
        <w:t>практикоориентированности</w:t>
      </w:r>
      <w:proofErr w:type="spellEnd"/>
      <w:r w:rsidRPr="007C5487">
        <w:rPr>
          <w:rFonts w:ascii="Times New Roman" w:hAnsi="Times New Roman"/>
          <w:sz w:val="28"/>
          <w:szCs w:val="28"/>
        </w:rPr>
        <w:t xml:space="preserve"> урока можно добавить интерактивную лабораторную работу, предлагаемую Институтом стратегии развития образования Российской академии образования (ИСРО РАО).</w:t>
      </w:r>
    </w:p>
    <w:p w:rsidR="00C203B2" w:rsidRPr="007C5487" w:rsidRDefault="00C203B2" w:rsidP="005219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487">
        <w:rPr>
          <w:rFonts w:ascii="Times New Roman" w:hAnsi="Times New Roman"/>
          <w:sz w:val="28"/>
          <w:szCs w:val="28"/>
        </w:rPr>
        <w:tab/>
        <w:t xml:space="preserve">«Видеоматериалы» сервиса «Библиотека ЦОК» содержат тему, класс, возрастные ограничения и представляют собой видеофрагменты к урокам по разным учебным предметам. У пользователя есть возможность оценить представленный фрагмент. </w:t>
      </w:r>
    </w:p>
    <w:p w:rsidR="00C203B2" w:rsidRPr="007C5487" w:rsidRDefault="00C203B2" w:rsidP="005219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487">
        <w:rPr>
          <w:rFonts w:ascii="Times New Roman" w:hAnsi="Times New Roman"/>
          <w:sz w:val="28"/>
          <w:szCs w:val="28"/>
        </w:rPr>
        <w:tab/>
        <w:t xml:space="preserve">В «лабораторных работах» сервиса «Библиотека ЦОК» указана тема, предметная область, учебный предмет, класс, возрастные ограничения, поставщик контента. Структура лабораторной работы представлена </w:t>
      </w:r>
      <w:proofErr w:type="spellStart"/>
      <w:r w:rsidRPr="007C5487">
        <w:rPr>
          <w:rFonts w:ascii="Times New Roman" w:hAnsi="Times New Roman"/>
          <w:sz w:val="28"/>
          <w:szCs w:val="28"/>
        </w:rPr>
        <w:t>видеолекцией</w:t>
      </w:r>
      <w:proofErr w:type="spellEnd"/>
      <w:r w:rsidRPr="007C5487">
        <w:rPr>
          <w:rFonts w:ascii="Times New Roman" w:hAnsi="Times New Roman"/>
          <w:sz w:val="28"/>
          <w:szCs w:val="28"/>
        </w:rPr>
        <w:t>, теоретическим материалом, исследовательской задачей, методическими рекомендациями для учителя, контрольными заданиями и списком литературы. В каждой лабораторной работе обучающийся может провести опыты в виртуальной среде. Данный контент особенно актуален для общеобразовательных организаций, не имеющих полный перечень оборудования для проведения лабораторных и практических работ в классе.</w:t>
      </w:r>
    </w:p>
    <w:p w:rsidR="00C203B2" w:rsidRPr="007C5487" w:rsidRDefault="00C203B2" w:rsidP="005219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487">
        <w:rPr>
          <w:rFonts w:ascii="Times New Roman" w:hAnsi="Times New Roman"/>
          <w:sz w:val="28"/>
          <w:szCs w:val="28"/>
        </w:rPr>
        <w:t xml:space="preserve"> </w:t>
      </w:r>
      <w:r w:rsidRPr="007C5487">
        <w:rPr>
          <w:rFonts w:ascii="Times New Roman" w:hAnsi="Times New Roman"/>
          <w:sz w:val="28"/>
          <w:szCs w:val="28"/>
        </w:rPr>
        <w:tab/>
        <w:t xml:space="preserve">В разделе </w:t>
      </w:r>
      <w:r w:rsidRPr="007C5487">
        <w:rPr>
          <w:rFonts w:ascii="Times New Roman" w:hAnsi="Times New Roman"/>
          <w:b/>
          <w:sz w:val="28"/>
          <w:szCs w:val="28"/>
        </w:rPr>
        <w:t>«Художественная литература»</w:t>
      </w:r>
      <w:r w:rsidRPr="007C5487">
        <w:rPr>
          <w:rFonts w:ascii="Times New Roman" w:hAnsi="Times New Roman"/>
          <w:sz w:val="28"/>
          <w:szCs w:val="28"/>
        </w:rPr>
        <w:t xml:space="preserve"> ФГИС «Моя школа» размещены</w:t>
      </w:r>
      <w:r w:rsidR="000F20FE" w:rsidRPr="007C5487">
        <w:rPr>
          <w:rFonts w:ascii="Times New Roman" w:hAnsi="Times New Roman"/>
          <w:sz w:val="28"/>
          <w:szCs w:val="28"/>
        </w:rPr>
        <w:t xml:space="preserve"> материалы, представленные на сайте «</w:t>
      </w:r>
      <w:proofErr w:type="spellStart"/>
      <w:r w:rsidR="000F20FE" w:rsidRPr="007C5487">
        <w:rPr>
          <w:rFonts w:ascii="Times New Roman" w:hAnsi="Times New Roman"/>
          <w:sz w:val="28"/>
          <w:szCs w:val="28"/>
        </w:rPr>
        <w:t>Культура.РФ</w:t>
      </w:r>
      <w:proofErr w:type="spellEnd"/>
      <w:r w:rsidR="000F20FE" w:rsidRPr="007C5487">
        <w:rPr>
          <w:rFonts w:ascii="Times New Roman" w:hAnsi="Times New Roman"/>
          <w:sz w:val="28"/>
          <w:szCs w:val="28"/>
        </w:rPr>
        <w:t>»</w:t>
      </w:r>
      <w:r w:rsidRPr="007C5487">
        <w:rPr>
          <w:rFonts w:ascii="Times New Roman" w:hAnsi="Times New Roman"/>
          <w:sz w:val="28"/>
          <w:szCs w:val="28"/>
        </w:rPr>
        <w:t>:</w:t>
      </w:r>
    </w:p>
    <w:p w:rsidR="00C203B2" w:rsidRPr="007C5487" w:rsidRDefault="00C203B2" w:rsidP="0052197A">
      <w:pPr>
        <w:pStyle w:val="a5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5487">
        <w:rPr>
          <w:rFonts w:ascii="Times New Roman" w:hAnsi="Times New Roman"/>
          <w:sz w:val="28"/>
          <w:szCs w:val="28"/>
        </w:rPr>
        <w:t xml:space="preserve">произведения классической литературы в соответствии с перечнем художественных произведений ФРП </w:t>
      </w:r>
      <w:hyperlink r:id="rId8" w:history="1">
        <w:r w:rsidRPr="007C5487">
          <w:rPr>
            <w:rStyle w:val="a3"/>
            <w:rFonts w:ascii="Times New Roman" w:hAnsi="Times New Roman"/>
            <w:color w:val="auto"/>
            <w:sz w:val="28"/>
            <w:szCs w:val="28"/>
          </w:rPr>
          <w:t>https://www.culture.ru/literature</w:t>
        </w:r>
      </w:hyperlink>
      <w:r w:rsidRPr="007C5487">
        <w:rPr>
          <w:rFonts w:ascii="Times New Roman" w:hAnsi="Times New Roman"/>
          <w:sz w:val="28"/>
          <w:szCs w:val="28"/>
        </w:rPr>
        <w:t xml:space="preserve"> , можно читать и скачать бесплатно;</w:t>
      </w:r>
    </w:p>
    <w:p w:rsidR="00C203B2" w:rsidRPr="007C5487" w:rsidRDefault="00C203B2" w:rsidP="0052197A">
      <w:pPr>
        <w:pStyle w:val="a5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5487">
        <w:rPr>
          <w:rFonts w:ascii="Times New Roman" w:hAnsi="Times New Roman"/>
          <w:sz w:val="28"/>
          <w:szCs w:val="28"/>
        </w:rPr>
        <w:t xml:space="preserve">стихи русских поэтов </w:t>
      </w:r>
      <w:hyperlink r:id="rId9" w:history="1">
        <w:r w:rsidRPr="007C5487">
          <w:rPr>
            <w:rStyle w:val="a3"/>
            <w:rFonts w:ascii="Times New Roman" w:hAnsi="Times New Roman"/>
            <w:color w:val="auto"/>
            <w:sz w:val="28"/>
            <w:szCs w:val="28"/>
          </w:rPr>
          <w:t>https://www.culture.ru/literature/poems</w:t>
        </w:r>
      </w:hyperlink>
      <w:r w:rsidRPr="007C5487">
        <w:rPr>
          <w:rFonts w:ascii="Times New Roman" w:hAnsi="Times New Roman"/>
          <w:sz w:val="28"/>
          <w:szCs w:val="28"/>
        </w:rPr>
        <w:t xml:space="preserve"> ;</w:t>
      </w:r>
    </w:p>
    <w:p w:rsidR="00C203B2" w:rsidRPr="007C5487" w:rsidRDefault="00C203B2" w:rsidP="0052197A">
      <w:pPr>
        <w:pStyle w:val="a5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5487">
        <w:rPr>
          <w:rFonts w:ascii="Times New Roman" w:hAnsi="Times New Roman"/>
          <w:sz w:val="28"/>
          <w:szCs w:val="28"/>
        </w:rPr>
        <w:lastRenderedPageBreak/>
        <w:t xml:space="preserve">статьи о русской литературе для подготовки к урокам и дополнительных заданий для обучающихся  </w:t>
      </w:r>
      <w:hyperlink r:id="rId10" w:history="1">
        <w:r w:rsidRPr="007C5487">
          <w:rPr>
            <w:rStyle w:val="a3"/>
            <w:rFonts w:ascii="Times New Roman" w:hAnsi="Times New Roman"/>
            <w:color w:val="auto"/>
            <w:sz w:val="28"/>
            <w:szCs w:val="28"/>
          </w:rPr>
          <w:t>https://www.culture.ru/literature/themes</w:t>
        </w:r>
      </w:hyperlink>
      <w:r w:rsidRPr="007C5487">
        <w:rPr>
          <w:rFonts w:ascii="Times New Roman" w:hAnsi="Times New Roman"/>
          <w:sz w:val="28"/>
          <w:szCs w:val="28"/>
        </w:rPr>
        <w:t xml:space="preserve"> ;</w:t>
      </w:r>
    </w:p>
    <w:p w:rsidR="00C203B2" w:rsidRPr="007C5487" w:rsidRDefault="00C203B2" w:rsidP="0052197A">
      <w:pPr>
        <w:pStyle w:val="a5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5487">
        <w:rPr>
          <w:rFonts w:ascii="Times New Roman" w:hAnsi="Times New Roman"/>
          <w:sz w:val="28"/>
          <w:szCs w:val="28"/>
        </w:rPr>
        <w:t xml:space="preserve">биографии писателей и критиков </w:t>
      </w:r>
      <w:hyperlink r:id="rId11" w:history="1">
        <w:r w:rsidRPr="007C5487">
          <w:rPr>
            <w:rStyle w:val="a3"/>
            <w:rFonts w:ascii="Times New Roman" w:hAnsi="Times New Roman"/>
            <w:color w:val="auto"/>
            <w:sz w:val="28"/>
            <w:szCs w:val="28"/>
          </w:rPr>
          <w:t>https://www.culture.ru/literature/persons</w:t>
        </w:r>
      </w:hyperlink>
      <w:r w:rsidRPr="007C5487">
        <w:rPr>
          <w:rFonts w:ascii="Times New Roman" w:hAnsi="Times New Roman"/>
          <w:sz w:val="28"/>
          <w:szCs w:val="28"/>
        </w:rPr>
        <w:t>;</w:t>
      </w:r>
    </w:p>
    <w:p w:rsidR="00C203B2" w:rsidRPr="007C5487" w:rsidRDefault="00C203B2" w:rsidP="0052197A">
      <w:pPr>
        <w:pStyle w:val="a5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5487">
        <w:rPr>
          <w:rFonts w:ascii="Times New Roman" w:hAnsi="Times New Roman"/>
          <w:sz w:val="28"/>
          <w:szCs w:val="28"/>
        </w:rPr>
        <w:t xml:space="preserve">информационные ресурсы Библиотек России </w:t>
      </w:r>
      <w:hyperlink r:id="rId12" w:history="1">
        <w:r w:rsidRPr="007C5487">
          <w:rPr>
            <w:rStyle w:val="a3"/>
            <w:rFonts w:ascii="Times New Roman" w:hAnsi="Times New Roman"/>
            <w:color w:val="auto"/>
            <w:sz w:val="28"/>
            <w:szCs w:val="28"/>
          </w:rPr>
          <w:t>https://www.culture.ru/literature/libraries/location-russia</w:t>
        </w:r>
      </w:hyperlink>
      <w:r w:rsidRPr="007C5487">
        <w:rPr>
          <w:rFonts w:ascii="Times New Roman" w:hAnsi="Times New Roman"/>
          <w:sz w:val="28"/>
          <w:szCs w:val="28"/>
        </w:rPr>
        <w:t xml:space="preserve"> ;</w:t>
      </w:r>
    </w:p>
    <w:p w:rsidR="00C203B2" w:rsidRPr="007C5487" w:rsidRDefault="00C203B2" w:rsidP="0052197A">
      <w:pPr>
        <w:pStyle w:val="a5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5487">
        <w:rPr>
          <w:rFonts w:ascii="Times New Roman" w:hAnsi="Times New Roman"/>
          <w:sz w:val="28"/>
          <w:szCs w:val="28"/>
        </w:rPr>
        <w:t xml:space="preserve">тесты, </w:t>
      </w:r>
      <w:proofErr w:type="spellStart"/>
      <w:r w:rsidRPr="007C5487">
        <w:rPr>
          <w:rFonts w:ascii="Times New Roman" w:hAnsi="Times New Roman"/>
          <w:sz w:val="28"/>
          <w:szCs w:val="28"/>
        </w:rPr>
        <w:t>видеолекции</w:t>
      </w:r>
      <w:proofErr w:type="spellEnd"/>
      <w:r w:rsidRPr="007C5487">
        <w:rPr>
          <w:rFonts w:ascii="Times New Roman" w:hAnsi="Times New Roman"/>
          <w:sz w:val="28"/>
          <w:szCs w:val="28"/>
        </w:rPr>
        <w:t xml:space="preserve"> и подборки на литературную тему для обучающихся и родителей </w:t>
      </w:r>
      <w:hyperlink r:id="rId13" w:history="1">
        <w:r w:rsidRPr="007C5487">
          <w:rPr>
            <w:rStyle w:val="a3"/>
            <w:rFonts w:ascii="Times New Roman" w:hAnsi="Times New Roman"/>
            <w:color w:val="auto"/>
            <w:sz w:val="28"/>
            <w:szCs w:val="28"/>
          </w:rPr>
          <w:t>https://www.culture.ru/literature/articles</w:t>
        </w:r>
      </w:hyperlink>
      <w:r w:rsidRPr="007C5487">
        <w:rPr>
          <w:rFonts w:ascii="Times New Roman" w:hAnsi="Times New Roman"/>
          <w:sz w:val="28"/>
          <w:szCs w:val="28"/>
        </w:rPr>
        <w:t xml:space="preserve"> ;</w:t>
      </w:r>
    </w:p>
    <w:p w:rsidR="00C203B2" w:rsidRPr="007C5487" w:rsidRDefault="00C203B2" w:rsidP="0052197A">
      <w:pPr>
        <w:pStyle w:val="a5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5487">
        <w:rPr>
          <w:rFonts w:ascii="Times New Roman" w:hAnsi="Times New Roman"/>
          <w:sz w:val="28"/>
          <w:szCs w:val="28"/>
        </w:rPr>
        <w:t xml:space="preserve">популярные книги онлайн </w:t>
      </w:r>
      <w:hyperlink r:id="rId14" w:history="1">
        <w:r w:rsidRPr="007C5487">
          <w:rPr>
            <w:rStyle w:val="a3"/>
            <w:rFonts w:ascii="Times New Roman" w:hAnsi="Times New Roman"/>
            <w:color w:val="auto"/>
            <w:sz w:val="28"/>
            <w:szCs w:val="28"/>
          </w:rPr>
          <w:t>https://www.culture.ru/literature/books</w:t>
        </w:r>
      </w:hyperlink>
      <w:r w:rsidRPr="007C5487">
        <w:rPr>
          <w:rFonts w:ascii="Times New Roman" w:hAnsi="Times New Roman"/>
          <w:sz w:val="28"/>
          <w:szCs w:val="28"/>
        </w:rPr>
        <w:t>.</w:t>
      </w:r>
    </w:p>
    <w:p w:rsidR="0093330D" w:rsidRPr="007C5487" w:rsidRDefault="00C203B2" w:rsidP="005219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5487">
        <w:rPr>
          <w:rFonts w:ascii="Times New Roman" w:hAnsi="Times New Roman"/>
          <w:sz w:val="28"/>
          <w:szCs w:val="28"/>
        </w:rPr>
        <w:t xml:space="preserve">Например, при изучении темы ФРП 5 класса «Юмористические рассказы отечественных писателей XIX–XX веков.  А.П. Чехов (два рассказа по выбору) в разделе «Художественная литература» можно найти тексты рассказов «Лошадиная фамилия», «Мальчики», «Хирургия», биографию </w:t>
      </w:r>
      <w:proofErr w:type="spellStart"/>
      <w:r w:rsidRPr="007C5487">
        <w:rPr>
          <w:rFonts w:ascii="Times New Roman" w:hAnsi="Times New Roman"/>
          <w:sz w:val="28"/>
          <w:szCs w:val="28"/>
        </w:rPr>
        <w:t>А.П.Чехова</w:t>
      </w:r>
      <w:proofErr w:type="spellEnd"/>
      <w:r w:rsidRPr="007C5487">
        <w:rPr>
          <w:rFonts w:ascii="Times New Roman" w:hAnsi="Times New Roman"/>
          <w:sz w:val="28"/>
          <w:szCs w:val="28"/>
        </w:rPr>
        <w:t xml:space="preserve"> и информационные материалы историко-литературного характера.</w:t>
      </w:r>
    </w:p>
    <w:p w:rsidR="000F20FE" w:rsidRPr="007B2C91" w:rsidRDefault="000F20FE" w:rsidP="005219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2C91">
        <w:rPr>
          <w:rFonts w:ascii="Times New Roman" w:hAnsi="Times New Roman"/>
          <w:sz w:val="28"/>
          <w:szCs w:val="28"/>
        </w:rPr>
        <w:t>Раздел</w:t>
      </w:r>
      <w:r w:rsidRPr="007B2C91">
        <w:rPr>
          <w:rFonts w:ascii="Times New Roman" w:hAnsi="Times New Roman"/>
          <w:b/>
          <w:sz w:val="28"/>
          <w:szCs w:val="28"/>
        </w:rPr>
        <w:t xml:space="preserve"> «Российская электронная школа»</w:t>
      </w:r>
      <w:r w:rsidRPr="007B2C91">
        <w:rPr>
          <w:rFonts w:ascii="Times New Roman" w:hAnsi="Times New Roman"/>
          <w:sz w:val="28"/>
          <w:szCs w:val="28"/>
        </w:rPr>
        <w:t xml:space="preserve"> </w:t>
      </w:r>
      <w:r w:rsidR="00FB52C9" w:rsidRPr="007B2C91">
        <w:rPr>
          <w:rFonts w:ascii="Times New Roman" w:hAnsi="Times New Roman"/>
          <w:sz w:val="28"/>
          <w:szCs w:val="28"/>
        </w:rPr>
        <w:t xml:space="preserve">(далее – РЭШ) </w:t>
      </w:r>
      <w:r w:rsidRPr="007B2C91">
        <w:rPr>
          <w:rFonts w:ascii="Times New Roman" w:hAnsi="Times New Roman"/>
          <w:sz w:val="28"/>
          <w:szCs w:val="28"/>
        </w:rPr>
        <w:t xml:space="preserve">содержит </w:t>
      </w:r>
      <w:r w:rsidR="00FB52C9" w:rsidRPr="007B2C91">
        <w:rPr>
          <w:rFonts w:ascii="Times New Roman" w:hAnsi="Times New Roman"/>
          <w:sz w:val="28"/>
          <w:szCs w:val="28"/>
        </w:rPr>
        <w:t xml:space="preserve">электронные образовательные ресурсы в виде </w:t>
      </w:r>
      <w:r w:rsidRPr="007B2C91">
        <w:rPr>
          <w:rFonts w:ascii="Times New Roman" w:hAnsi="Times New Roman"/>
          <w:sz w:val="28"/>
          <w:szCs w:val="28"/>
        </w:rPr>
        <w:t>уроков, методически</w:t>
      </w:r>
      <w:r w:rsidR="00FB52C9" w:rsidRPr="007B2C91">
        <w:rPr>
          <w:rFonts w:ascii="Times New Roman" w:hAnsi="Times New Roman"/>
          <w:sz w:val="28"/>
          <w:szCs w:val="28"/>
        </w:rPr>
        <w:t>х</w:t>
      </w:r>
      <w:r w:rsidRPr="007B2C91">
        <w:rPr>
          <w:rFonts w:ascii="Times New Roman" w:hAnsi="Times New Roman"/>
          <w:sz w:val="28"/>
          <w:szCs w:val="28"/>
        </w:rPr>
        <w:t xml:space="preserve"> материал</w:t>
      </w:r>
      <w:r w:rsidR="00FB52C9" w:rsidRPr="007B2C91">
        <w:rPr>
          <w:rFonts w:ascii="Times New Roman" w:hAnsi="Times New Roman"/>
          <w:sz w:val="28"/>
          <w:szCs w:val="28"/>
        </w:rPr>
        <w:t>ов</w:t>
      </w:r>
      <w:r w:rsidRPr="007B2C91">
        <w:rPr>
          <w:rFonts w:ascii="Times New Roman" w:hAnsi="Times New Roman"/>
          <w:sz w:val="28"/>
          <w:szCs w:val="28"/>
        </w:rPr>
        <w:t>, электронн</w:t>
      </w:r>
      <w:r w:rsidR="00FB52C9" w:rsidRPr="007B2C91">
        <w:rPr>
          <w:rFonts w:ascii="Times New Roman" w:hAnsi="Times New Roman"/>
          <w:sz w:val="28"/>
          <w:szCs w:val="28"/>
        </w:rPr>
        <w:t>ого</w:t>
      </w:r>
      <w:r w:rsidRPr="007B2C91">
        <w:rPr>
          <w:rFonts w:ascii="Times New Roman" w:hAnsi="Times New Roman"/>
          <w:sz w:val="28"/>
          <w:szCs w:val="28"/>
        </w:rPr>
        <w:t xml:space="preserve"> банк</w:t>
      </w:r>
      <w:r w:rsidR="00FB52C9" w:rsidRPr="007B2C91">
        <w:rPr>
          <w:rFonts w:ascii="Times New Roman" w:hAnsi="Times New Roman"/>
          <w:sz w:val="28"/>
          <w:szCs w:val="28"/>
        </w:rPr>
        <w:t>а</w:t>
      </w:r>
      <w:r w:rsidRPr="007B2C91">
        <w:rPr>
          <w:rFonts w:ascii="Times New Roman" w:hAnsi="Times New Roman"/>
          <w:sz w:val="28"/>
          <w:szCs w:val="28"/>
        </w:rPr>
        <w:t xml:space="preserve"> заданий для оценки функциональной грамотности. У учителя есть возможность формировать классы, назначать определенные задания, в том числе, индивидуальные ученикам класса.  </w:t>
      </w:r>
    </w:p>
    <w:p w:rsidR="00FB52C9" w:rsidRPr="007C5487" w:rsidRDefault="00FB52C9" w:rsidP="005219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2C91">
        <w:rPr>
          <w:rFonts w:ascii="Times New Roman" w:hAnsi="Times New Roman"/>
          <w:sz w:val="28"/>
          <w:szCs w:val="28"/>
        </w:rPr>
        <w:t>Каталог уроков РЭШ представлен для 1-11 классов по всем учебным предметам</w:t>
      </w:r>
      <w:r w:rsidR="00634923" w:rsidRPr="007B2C91">
        <w:rPr>
          <w:rFonts w:ascii="Times New Roman" w:hAnsi="Times New Roman"/>
          <w:sz w:val="28"/>
          <w:szCs w:val="28"/>
        </w:rPr>
        <w:t xml:space="preserve"> ФООП</w:t>
      </w:r>
      <w:r w:rsidRPr="007B2C91">
        <w:rPr>
          <w:rFonts w:ascii="Times New Roman" w:hAnsi="Times New Roman"/>
          <w:sz w:val="28"/>
          <w:szCs w:val="28"/>
        </w:rPr>
        <w:t>. Структура уроков включает в себя: введение, основную часть, содержащую теоретический материал, тренировочные и контрольные задания. Каждый урок сопровождается конспектом и дополнительными материалами.</w:t>
      </w:r>
    </w:p>
    <w:p w:rsidR="005A794F" w:rsidRPr="007C5487" w:rsidRDefault="005A794F" w:rsidP="0052197A">
      <w:pPr>
        <w:pStyle w:val="a5"/>
        <w:widowControl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5487">
        <w:rPr>
          <w:rFonts w:ascii="Times New Roman" w:hAnsi="Times New Roman"/>
          <w:sz w:val="28"/>
          <w:szCs w:val="28"/>
        </w:rPr>
        <w:t xml:space="preserve">Функциональная грамотность является объектом оценки в международных сопоставительных исследованиях, практика которых, согласно паспорту национального проекта «Образование», должна быть внедрена во всех общеобразовательных организациях в качестве основы для системы оценки качества общего образования. </w:t>
      </w:r>
      <w:r w:rsidRPr="007C5487">
        <w:rPr>
          <w:rFonts w:ascii="Times New Roman" w:eastAsia="Times New Roman" w:hAnsi="Times New Roman"/>
          <w:sz w:val="28"/>
          <w:szCs w:val="28"/>
          <w:lang w:eastAsia="ru-RU"/>
        </w:rPr>
        <w:t>В обновленных федеральных образовательных стандартах функциональная грамотность включена в качестве общесистемного результата образовательного процесса, который опирается на совокупность знаний, умений, универсальных учебных действий, личностных установок и обеспечивает успешную жизненную траекторию личности, готовность к осознанному выбору профессии, решению многообразных задач развития, в том числе и по окончании обучения в школе.</w:t>
      </w:r>
    </w:p>
    <w:p w:rsidR="005A794F" w:rsidRPr="007C5487" w:rsidRDefault="005A794F" w:rsidP="0052197A">
      <w:pPr>
        <w:pStyle w:val="a5"/>
        <w:widowControl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487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функциональной грамотности обучающихся одна из приоритетных задач современной школы и значимый фактор при мотивации руководителей и педагогов общеобразовательных организаций к использованию ресурсов </w:t>
      </w:r>
      <w:r w:rsidRPr="007B2C9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Банка заданий по функциональной грамотности</w:t>
      </w:r>
      <w:r w:rsidR="00634923" w:rsidRPr="007B2C9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РЭШ</w:t>
      </w:r>
      <w:r w:rsidRPr="007C5487">
        <w:rPr>
          <w:rFonts w:ascii="Times New Roman" w:eastAsia="Times New Roman" w:hAnsi="Times New Roman"/>
          <w:sz w:val="28"/>
          <w:szCs w:val="28"/>
          <w:lang w:eastAsia="ru-RU"/>
        </w:rPr>
        <w:t xml:space="preserve">. Учителя отмечают, что в школьных учебниках недостаточно заданий, обеспечивающих формирование функциональной грамотности. Сегодня общедоступный бесплатный верифицированный контент, направленный на формирование и оценку функциональной грамотности, размещен в Банке заданий по функциональной РЭШ. </w:t>
      </w:r>
    </w:p>
    <w:p w:rsidR="005A794F" w:rsidRPr="007C5487" w:rsidRDefault="005A794F" w:rsidP="0052197A">
      <w:pPr>
        <w:pStyle w:val="a5"/>
        <w:widowControl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5487">
        <w:rPr>
          <w:rFonts w:ascii="Times New Roman" w:hAnsi="Times New Roman"/>
          <w:sz w:val="28"/>
          <w:szCs w:val="28"/>
        </w:rPr>
        <w:t xml:space="preserve">В современных условиях дидактическое сопровождение формирования </w:t>
      </w:r>
      <w:r w:rsidRPr="007C5487">
        <w:rPr>
          <w:rFonts w:ascii="Times New Roman" w:hAnsi="Times New Roman"/>
          <w:sz w:val="28"/>
          <w:szCs w:val="28"/>
        </w:rPr>
        <w:lastRenderedPageBreak/>
        <w:t>функциональной грамотности школьников осуществляет ФГБНУ «Институт стратегии развития образования РАО» в рамках проекта «Мониторинг формирования и оценки функциональной грамотности» (руководитель проекта – Галина Сергеевна Ковалева). Институтом разработаны задания в формате PISA, адаптированные для учащихся и размещены в электронном банке заданий для формирования и оценки функциональной грамотности обучающихся основной школы (5-9 классы)  на образовательной платформе «Российская электронная школа» (</w:t>
      </w:r>
      <w:hyperlink r:id="rId15" w:history="1">
        <w:r w:rsidRPr="007C5487">
          <w:rPr>
            <w:rStyle w:val="a3"/>
            <w:rFonts w:ascii="Times New Roman" w:hAnsi="Times New Roman"/>
            <w:color w:val="auto"/>
            <w:sz w:val="28"/>
            <w:szCs w:val="28"/>
          </w:rPr>
          <w:t>https://fg.resh.edu.ru/</w:t>
        </w:r>
      </w:hyperlink>
      <w:r w:rsidRPr="007C5487">
        <w:rPr>
          <w:rFonts w:ascii="Times New Roman" w:hAnsi="Times New Roman"/>
          <w:sz w:val="28"/>
          <w:szCs w:val="28"/>
        </w:rPr>
        <w:t xml:space="preserve">) по шести направлениям (далее-Платформа): математическая грамотность, естественнонаучная грамотность, читательская грамотность, финансовая грамотность, глобальные компетенции и креативное мышление. </w:t>
      </w:r>
    </w:p>
    <w:p w:rsidR="005A794F" w:rsidRPr="007C5487" w:rsidRDefault="005A794F" w:rsidP="0052197A">
      <w:pPr>
        <w:pStyle w:val="a5"/>
        <w:widowControl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5487">
        <w:rPr>
          <w:rFonts w:ascii="Times New Roman" w:hAnsi="Times New Roman"/>
          <w:sz w:val="28"/>
          <w:szCs w:val="28"/>
        </w:rPr>
        <w:t xml:space="preserve">В материалах по каждому направлению функциональной грамотности содержатся файлы со списком открытых заданий, которые разработаны в ходе проекта, сами задания, характеристики заданий и система оценивания, а также методические комментарии к заданиям. </w:t>
      </w:r>
    </w:p>
    <w:p w:rsidR="005A794F" w:rsidRPr="007C5487" w:rsidRDefault="005A794F" w:rsidP="0052197A">
      <w:pPr>
        <w:pStyle w:val="a5"/>
        <w:widowControl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5487">
        <w:rPr>
          <w:rFonts w:ascii="Times New Roman" w:hAnsi="Times New Roman"/>
          <w:sz w:val="28"/>
          <w:szCs w:val="28"/>
        </w:rPr>
        <w:t xml:space="preserve">Наиболее актуальной для педагогических работников областью применения Платформы является процедура проведения тренировочных работ по направлениям функциональной грамотности (читательской, математической, естественнонаучной, финансовая) для обучающихся 5-9 классов, включающая в себя: </w:t>
      </w:r>
    </w:p>
    <w:p w:rsidR="005A794F" w:rsidRPr="007C5487" w:rsidRDefault="005A794F" w:rsidP="0052197A">
      <w:pPr>
        <w:pStyle w:val="a5"/>
        <w:widowControl w:val="0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5487">
        <w:rPr>
          <w:rFonts w:ascii="Times New Roman" w:hAnsi="Times New Roman"/>
          <w:sz w:val="28"/>
          <w:szCs w:val="28"/>
        </w:rPr>
        <w:t xml:space="preserve">формирование банка заданий для использования на уроках и во внеурочной деятельности в рамках курса «Функциональная грамотность: учимся для жизни»; </w:t>
      </w:r>
    </w:p>
    <w:p w:rsidR="005A794F" w:rsidRPr="007C5487" w:rsidRDefault="005A794F" w:rsidP="0052197A">
      <w:pPr>
        <w:pStyle w:val="a5"/>
        <w:widowControl w:val="0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5487">
        <w:rPr>
          <w:rFonts w:ascii="Times New Roman" w:hAnsi="Times New Roman"/>
          <w:sz w:val="28"/>
          <w:szCs w:val="28"/>
        </w:rPr>
        <w:t xml:space="preserve">формирование проектов тренировочных работ для использования на уроках и во внеурочной деятельности; </w:t>
      </w:r>
    </w:p>
    <w:p w:rsidR="005A794F" w:rsidRPr="007C5487" w:rsidRDefault="005A794F" w:rsidP="0052197A">
      <w:pPr>
        <w:pStyle w:val="a5"/>
        <w:widowControl w:val="0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5487">
        <w:rPr>
          <w:rFonts w:ascii="Times New Roman" w:hAnsi="Times New Roman"/>
          <w:sz w:val="28"/>
          <w:szCs w:val="28"/>
        </w:rPr>
        <w:t xml:space="preserve">прохождение тренировочных работ </w:t>
      </w:r>
      <w:r w:rsidR="003C542F">
        <w:rPr>
          <w:rFonts w:ascii="Times New Roman" w:hAnsi="Times New Roman"/>
          <w:sz w:val="28"/>
          <w:szCs w:val="28"/>
        </w:rPr>
        <w:t xml:space="preserve"> полностью </w:t>
      </w:r>
      <w:r w:rsidRPr="007C5487">
        <w:rPr>
          <w:rFonts w:ascii="Times New Roman" w:hAnsi="Times New Roman"/>
          <w:sz w:val="28"/>
          <w:szCs w:val="28"/>
        </w:rPr>
        <w:t xml:space="preserve">или отдельных заданий </w:t>
      </w:r>
      <w:proofErr w:type="gramStart"/>
      <w:r w:rsidRPr="007C5487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7C5487">
        <w:rPr>
          <w:rFonts w:ascii="Times New Roman" w:hAnsi="Times New Roman"/>
          <w:sz w:val="28"/>
          <w:szCs w:val="28"/>
        </w:rPr>
        <w:t xml:space="preserve"> в режиме реального времени для осуществления самодиагностики уровня сформированности функциональной грамотности; </w:t>
      </w:r>
    </w:p>
    <w:p w:rsidR="005A794F" w:rsidRPr="007C5487" w:rsidRDefault="005A794F" w:rsidP="0052197A">
      <w:pPr>
        <w:pStyle w:val="a5"/>
        <w:widowControl w:val="0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5487">
        <w:rPr>
          <w:rFonts w:ascii="Times New Roman" w:hAnsi="Times New Roman"/>
          <w:sz w:val="28"/>
          <w:szCs w:val="28"/>
        </w:rPr>
        <w:t xml:space="preserve">проверка развернутых ответов экспертами; </w:t>
      </w:r>
    </w:p>
    <w:p w:rsidR="005A794F" w:rsidRPr="007C5487" w:rsidRDefault="005A794F" w:rsidP="0052197A">
      <w:pPr>
        <w:pStyle w:val="a5"/>
        <w:widowControl w:val="0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5487">
        <w:rPr>
          <w:rFonts w:ascii="Times New Roman" w:hAnsi="Times New Roman"/>
          <w:sz w:val="28"/>
          <w:szCs w:val="28"/>
        </w:rPr>
        <w:t xml:space="preserve">накопление, хранение и обработку результатов тренировочных работ для установления дефицитов и формирования на их основе комплекса мер и системы работы по их преодолению. </w:t>
      </w:r>
    </w:p>
    <w:p w:rsidR="00634923" w:rsidRPr="007C5487" w:rsidRDefault="005A794F" w:rsidP="0052197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487">
        <w:rPr>
          <w:rFonts w:ascii="Times New Roman" w:eastAsia="Times New Roman" w:hAnsi="Times New Roman"/>
          <w:sz w:val="28"/>
          <w:szCs w:val="28"/>
          <w:lang w:eastAsia="ru-RU"/>
        </w:rPr>
        <w:t>Таким образом, учитель может многократно возвращаться к контенту Банка заданий по ФГ, используя его как основу для системной работы с обучающимися.</w:t>
      </w:r>
    </w:p>
    <w:p w:rsidR="003C542F" w:rsidRDefault="00667D11" w:rsidP="003C542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C91">
        <w:rPr>
          <w:rFonts w:ascii="Times New Roman" w:eastAsia="Times New Roman" w:hAnsi="Times New Roman"/>
          <w:sz w:val="28"/>
          <w:szCs w:val="28"/>
          <w:lang w:eastAsia="ru-RU"/>
        </w:rPr>
        <w:t xml:space="preserve">Помимо сервисов «Библиотека ЦОК», РЭШ, «Художественная литература» </w:t>
      </w:r>
      <w:r w:rsidR="00634923" w:rsidRPr="007B2C91">
        <w:rPr>
          <w:rFonts w:ascii="Times New Roman" w:eastAsia="Times New Roman" w:hAnsi="Times New Roman"/>
          <w:sz w:val="28"/>
          <w:szCs w:val="28"/>
          <w:lang w:eastAsia="ru-RU"/>
        </w:rPr>
        <w:t xml:space="preserve">ФГИС «Моя школа» содержит </w:t>
      </w:r>
      <w:r w:rsidRPr="007B2C91">
        <w:rPr>
          <w:rFonts w:ascii="Times New Roman" w:eastAsia="Times New Roman" w:hAnsi="Times New Roman"/>
          <w:sz w:val="28"/>
          <w:szCs w:val="28"/>
          <w:lang w:eastAsia="ru-RU"/>
        </w:rPr>
        <w:t>разделы</w:t>
      </w:r>
      <w:r w:rsidR="00634923" w:rsidRPr="007B2C9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B2C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4923" w:rsidRPr="007B2C91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предназначенные педагогическим работникам для </w:t>
      </w:r>
      <w:r w:rsidRPr="007B2C91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использования в </w:t>
      </w:r>
      <w:r w:rsidR="00634923" w:rsidRPr="007B2C91">
        <w:rPr>
          <w:rFonts w:ascii="Times New Roman" w:eastAsia="Times New Roman" w:hAnsi="Times New Roman"/>
          <w:sz w:val="28"/>
          <w:szCs w:val="28"/>
          <w:lang w:eastAsia="ru-RU"/>
        </w:rPr>
        <w:t>работ</w:t>
      </w:r>
      <w:r w:rsidRPr="007B2C91"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="00634923" w:rsidRPr="007B2C91">
        <w:rPr>
          <w:rFonts w:ascii="Times New Roman" w:eastAsia="Times New Roman" w:hAnsi="Times New Roman"/>
          <w:sz w:val="28"/>
          <w:szCs w:val="28"/>
          <w:lang w:eastAsia="ru-RU"/>
        </w:rPr>
        <w:t>– это «Мои файлы», «Помощник учителя», «</w:t>
      </w:r>
      <w:proofErr w:type="spellStart"/>
      <w:r w:rsidR="00634923" w:rsidRPr="007B2C91">
        <w:rPr>
          <w:rFonts w:ascii="Times New Roman" w:eastAsia="Times New Roman" w:hAnsi="Times New Roman"/>
          <w:sz w:val="28"/>
          <w:szCs w:val="28"/>
          <w:lang w:eastAsia="ru-RU"/>
        </w:rPr>
        <w:t>Сферум</w:t>
      </w:r>
      <w:proofErr w:type="spellEnd"/>
      <w:r w:rsidR="00634923" w:rsidRPr="007B2C91">
        <w:rPr>
          <w:rFonts w:ascii="Times New Roman" w:eastAsia="Times New Roman" w:hAnsi="Times New Roman"/>
          <w:sz w:val="28"/>
          <w:szCs w:val="28"/>
          <w:lang w:eastAsia="ru-RU"/>
        </w:rPr>
        <w:t xml:space="preserve">», «Билет в будущее», «Тесты», «Электронный журнал/дневник». </w:t>
      </w:r>
    </w:p>
    <w:p w:rsidR="00AD2289" w:rsidRPr="007C5487" w:rsidRDefault="00AD2289" w:rsidP="005219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D2289" w:rsidRPr="007C5487" w:rsidSect="003C542F">
      <w:pgSz w:w="11906" w:h="16838"/>
      <w:pgMar w:top="107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Yu Gothic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0E9F"/>
    <w:multiLevelType w:val="hybridMultilevel"/>
    <w:tmpl w:val="19CC1788"/>
    <w:lvl w:ilvl="0" w:tplc="79C61564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A6F6BE3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52700"/>
    <w:multiLevelType w:val="hybridMultilevel"/>
    <w:tmpl w:val="EA382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2503B"/>
    <w:multiLevelType w:val="hybridMultilevel"/>
    <w:tmpl w:val="3F3C31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77FD5"/>
    <w:multiLevelType w:val="hybridMultilevel"/>
    <w:tmpl w:val="E44AA0EE"/>
    <w:lvl w:ilvl="0" w:tplc="3DFC75A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1332B3"/>
    <w:multiLevelType w:val="hybridMultilevel"/>
    <w:tmpl w:val="50B47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912A45"/>
    <w:multiLevelType w:val="multilevel"/>
    <w:tmpl w:val="BFEC5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440009"/>
    <w:multiLevelType w:val="hybridMultilevel"/>
    <w:tmpl w:val="06B82B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B977BA"/>
    <w:multiLevelType w:val="multilevel"/>
    <w:tmpl w:val="122EEFB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F06462"/>
    <w:multiLevelType w:val="multilevel"/>
    <w:tmpl w:val="C2E2DC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764D9C"/>
    <w:multiLevelType w:val="hybridMultilevel"/>
    <w:tmpl w:val="56F450D0"/>
    <w:lvl w:ilvl="0" w:tplc="27DCA2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EED0FE8"/>
    <w:multiLevelType w:val="hybridMultilevel"/>
    <w:tmpl w:val="BC549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BF7352"/>
    <w:multiLevelType w:val="hybridMultilevel"/>
    <w:tmpl w:val="2348C2A8"/>
    <w:lvl w:ilvl="0" w:tplc="CD26CDA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576ED"/>
    <w:multiLevelType w:val="hybridMultilevel"/>
    <w:tmpl w:val="430A3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356F6E"/>
    <w:multiLevelType w:val="hybridMultilevel"/>
    <w:tmpl w:val="4D6CA1C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E8A1B91"/>
    <w:multiLevelType w:val="hybridMultilevel"/>
    <w:tmpl w:val="BA9EECE2"/>
    <w:lvl w:ilvl="0" w:tplc="03FC470A">
      <w:start w:val="1"/>
      <w:numFmt w:val="bullet"/>
      <w:suff w:val="space"/>
      <w:lvlText w:val="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9A2A92"/>
    <w:multiLevelType w:val="hybridMultilevel"/>
    <w:tmpl w:val="1E54C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023448"/>
    <w:multiLevelType w:val="multilevel"/>
    <w:tmpl w:val="C228190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525385"/>
    <w:multiLevelType w:val="multilevel"/>
    <w:tmpl w:val="CAF22F9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385A1124"/>
    <w:multiLevelType w:val="hybridMultilevel"/>
    <w:tmpl w:val="8F6CB1C0"/>
    <w:lvl w:ilvl="0" w:tplc="41D6329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9A51CAE"/>
    <w:multiLevelType w:val="hybridMultilevel"/>
    <w:tmpl w:val="224E56CA"/>
    <w:lvl w:ilvl="0" w:tplc="1960EC8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EBE41BE"/>
    <w:multiLevelType w:val="hybridMultilevel"/>
    <w:tmpl w:val="B4F00F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ECB34DE"/>
    <w:multiLevelType w:val="hybridMultilevel"/>
    <w:tmpl w:val="522A9EF6"/>
    <w:lvl w:ilvl="0" w:tplc="F358344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EE5288"/>
    <w:multiLevelType w:val="hybridMultilevel"/>
    <w:tmpl w:val="F314D5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173DCC"/>
    <w:multiLevelType w:val="hybridMultilevel"/>
    <w:tmpl w:val="F906F394"/>
    <w:lvl w:ilvl="0" w:tplc="E8104D8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96561E6"/>
    <w:multiLevelType w:val="hybridMultilevel"/>
    <w:tmpl w:val="ED52216E"/>
    <w:lvl w:ilvl="0" w:tplc="FD0A21D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EAB3033"/>
    <w:multiLevelType w:val="hybridMultilevel"/>
    <w:tmpl w:val="B7408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8F267A"/>
    <w:multiLevelType w:val="hybridMultilevel"/>
    <w:tmpl w:val="82E88F1A"/>
    <w:lvl w:ilvl="0" w:tplc="EA2E8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2D3A3F"/>
    <w:multiLevelType w:val="hybridMultilevel"/>
    <w:tmpl w:val="B4EEC038"/>
    <w:lvl w:ilvl="0" w:tplc="26A880A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B8219E"/>
    <w:multiLevelType w:val="hybridMultilevel"/>
    <w:tmpl w:val="C26EB0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9343EC0"/>
    <w:multiLevelType w:val="hybridMultilevel"/>
    <w:tmpl w:val="43D0D690"/>
    <w:lvl w:ilvl="0" w:tplc="6132141E">
      <w:start w:val="1"/>
      <w:numFmt w:val="bullet"/>
      <w:suff w:val="space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25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18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1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3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</w:abstractNum>
  <w:abstractNum w:abstractNumId="30">
    <w:nsid w:val="6CD44D04"/>
    <w:multiLevelType w:val="hybridMultilevel"/>
    <w:tmpl w:val="1E54C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B25210"/>
    <w:multiLevelType w:val="hybridMultilevel"/>
    <w:tmpl w:val="5BD2F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F6BE3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734673"/>
    <w:multiLevelType w:val="multilevel"/>
    <w:tmpl w:val="C808930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D625ED6"/>
    <w:multiLevelType w:val="hybridMultilevel"/>
    <w:tmpl w:val="D3D67962"/>
    <w:lvl w:ilvl="0" w:tplc="A7526D9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556704"/>
    <w:multiLevelType w:val="hybridMultilevel"/>
    <w:tmpl w:val="81901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C51CB9"/>
    <w:multiLevelType w:val="hybridMultilevel"/>
    <w:tmpl w:val="14FA0EF8"/>
    <w:lvl w:ilvl="0" w:tplc="7F24F99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"/>
  </w:num>
  <w:num w:numId="3">
    <w:abstractNumId w:val="1"/>
  </w:num>
  <w:num w:numId="4">
    <w:abstractNumId w:val="14"/>
  </w:num>
  <w:num w:numId="5">
    <w:abstractNumId w:val="23"/>
  </w:num>
  <w:num w:numId="6">
    <w:abstractNumId w:val="13"/>
  </w:num>
  <w:num w:numId="7">
    <w:abstractNumId w:val="16"/>
  </w:num>
  <w:num w:numId="8">
    <w:abstractNumId w:val="17"/>
  </w:num>
  <w:num w:numId="9">
    <w:abstractNumId w:val="7"/>
  </w:num>
  <w:num w:numId="10">
    <w:abstractNumId w:val="8"/>
  </w:num>
  <w:num w:numId="11">
    <w:abstractNumId w:val="32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7"/>
  </w:num>
  <w:num w:numId="15">
    <w:abstractNumId w:val="0"/>
  </w:num>
  <w:num w:numId="16">
    <w:abstractNumId w:val="10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0"/>
  </w:num>
  <w:num w:numId="24">
    <w:abstractNumId w:val="2"/>
  </w:num>
  <w:num w:numId="25">
    <w:abstractNumId w:val="25"/>
  </w:num>
  <w:num w:numId="26">
    <w:abstractNumId w:val="11"/>
  </w:num>
  <w:num w:numId="27">
    <w:abstractNumId w:val="3"/>
  </w:num>
  <w:num w:numId="28">
    <w:abstractNumId w:val="29"/>
  </w:num>
  <w:num w:numId="29">
    <w:abstractNumId w:val="30"/>
  </w:num>
  <w:num w:numId="30">
    <w:abstractNumId w:val="35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18"/>
  </w:num>
  <w:num w:numId="35">
    <w:abstractNumId w:val="21"/>
  </w:num>
  <w:num w:numId="36">
    <w:abstractNumId w:val="19"/>
  </w:num>
  <w:num w:numId="37">
    <w:abstractNumId w:val="33"/>
  </w:num>
  <w:num w:numId="38">
    <w:abstractNumId w:val="26"/>
  </w:num>
  <w:num w:numId="39">
    <w:abstractNumId w:val="5"/>
    <w:lvlOverride w:ilvl="0">
      <w:startOverride w:val="1"/>
    </w:lvlOverride>
  </w:num>
  <w:num w:numId="40">
    <w:abstractNumId w:val="5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28"/>
    <w:rsid w:val="000339B0"/>
    <w:rsid w:val="00042CF3"/>
    <w:rsid w:val="0009720B"/>
    <w:rsid w:val="000A7266"/>
    <w:rsid w:val="000B5678"/>
    <w:rsid w:val="000C1381"/>
    <w:rsid w:val="000F20FE"/>
    <w:rsid w:val="001130C8"/>
    <w:rsid w:val="00125FFD"/>
    <w:rsid w:val="00133662"/>
    <w:rsid w:val="0015531C"/>
    <w:rsid w:val="00160B60"/>
    <w:rsid w:val="00184112"/>
    <w:rsid w:val="001C5322"/>
    <w:rsid w:val="0020180C"/>
    <w:rsid w:val="00202549"/>
    <w:rsid w:val="0021441F"/>
    <w:rsid w:val="00243018"/>
    <w:rsid w:val="002450E8"/>
    <w:rsid w:val="002734E2"/>
    <w:rsid w:val="0029191F"/>
    <w:rsid w:val="002B0702"/>
    <w:rsid w:val="002C2167"/>
    <w:rsid w:val="002C729B"/>
    <w:rsid w:val="002C7E42"/>
    <w:rsid w:val="002E4037"/>
    <w:rsid w:val="00307742"/>
    <w:rsid w:val="00336A55"/>
    <w:rsid w:val="00374D63"/>
    <w:rsid w:val="00394E7A"/>
    <w:rsid w:val="003A2620"/>
    <w:rsid w:val="003B4245"/>
    <w:rsid w:val="003C283E"/>
    <w:rsid w:val="003C542F"/>
    <w:rsid w:val="003D6EC4"/>
    <w:rsid w:val="003E3CCA"/>
    <w:rsid w:val="0040121D"/>
    <w:rsid w:val="0040446B"/>
    <w:rsid w:val="00415FBD"/>
    <w:rsid w:val="00416846"/>
    <w:rsid w:val="00446204"/>
    <w:rsid w:val="00452501"/>
    <w:rsid w:val="004664D7"/>
    <w:rsid w:val="004B284A"/>
    <w:rsid w:val="004F3338"/>
    <w:rsid w:val="00506190"/>
    <w:rsid w:val="0052197A"/>
    <w:rsid w:val="0053153F"/>
    <w:rsid w:val="00550DA6"/>
    <w:rsid w:val="005516D6"/>
    <w:rsid w:val="00564C92"/>
    <w:rsid w:val="005849D4"/>
    <w:rsid w:val="005946F9"/>
    <w:rsid w:val="005A3D8B"/>
    <w:rsid w:val="005A794F"/>
    <w:rsid w:val="005C0143"/>
    <w:rsid w:val="005C170D"/>
    <w:rsid w:val="005C2EDE"/>
    <w:rsid w:val="005D58E5"/>
    <w:rsid w:val="005D5D1A"/>
    <w:rsid w:val="0060198D"/>
    <w:rsid w:val="00606FDE"/>
    <w:rsid w:val="00634923"/>
    <w:rsid w:val="0065551D"/>
    <w:rsid w:val="00667D11"/>
    <w:rsid w:val="006772A0"/>
    <w:rsid w:val="0068431F"/>
    <w:rsid w:val="006967CD"/>
    <w:rsid w:val="006976C5"/>
    <w:rsid w:val="006C06B9"/>
    <w:rsid w:val="006C6F82"/>
    <w:rsid w:val="006F6BE8"/>
    <w:rsid w:val="00705228"/>
    <w:rsid w:val="0070533F"/>
    <w:rsid w:val="00726CCC"/>
    <w:rsid w:val="00732EDA"/>
    <w:rsid w:val="00743C67"/>
    <w:rsid w:val="00797121"/>
    <w:rsid w:val="007B2C91"/>
    <w:rsid w:val="007C4013"/>
    <w:rsid w:val="007C5487"/>
    <w:rsid w:val="007C59A4"/>
    <w:rsid w:val="007E468B"/>
    <w:rsid w:val="00807ED2"/>
    <w:rsid w:val="00821F8A"/>
    <w:rsid w:val="00846A78"/>
    <w:rsid w:val="008945BE"/>
    <w:rsid w:val="008E773C"/>
    <w:rsid w:val="00901D9B"/>
    <w:rsid w:val="00905759"/>
    <w:rsid w:val="00926153"/>
    <w:rsid w:val="00926FFB"/>
    <w:rsid w:val="0093330D"/>
    <w:rsid w:val="00935A49"/>
    <w:rsid w:val="00937929"/>
    <w:rsid w:val="00943A1A"/>
    <w:rsid w:val="0095038A"/>
    <w:rsid w:val="009575D8"/>
    <w:rsid w:val="0096288A"/>
    <w:rsid w:val="00980C46"/>
    <w:rsid w:val="009847CB"/>
    <w:rsid w:val="00992D3C"/>
    <w:rsid w:val="009B2D09"/>
    <w:rsid w:val="009D6034"/>
    <w:rsid w:val="009D6779"/>
    <w:rsid w:val="00A16E17"/>
    <w:rsid w:val="00A23DEA"/>
    <w:rsid w:val="00A6427A"/>
    <w:rsid w:val="00A911CE"/>
    <w:rsid w:val="00AA0445"/>
    <w:rsid w:val="00AA084F"/>
    <w:rsid w:val="00AA2EB1"/>
    <w:rsid w:val="00AA553A"/>
    <w:rsid w:val="00AB5CC7"/>
    <w:rsid w:val="00AD2289"/>
    <w:rsid w:val="00AE7044"/>
    <w:rsid w:val="00AF4414"/>
    <w:rsid w:val="00B32DF0"/>
    <w:rsid w:val="00B41C20"/>
    <w:rsid w:val="00B45904"/>
    <w:rsid w:val="00B45FE4"/>
    <w:rsid w:val="00B95BF2"/>
    <w:rsid w:val="00BD2276"/>
    <w:rsid w:val="00C007C5"/>
    <w:rsid w:val="00C0298A"/>
    <w:rsid w:val="00C15B35"/>
    <w:rsid w:val="00C203B2"/>
    <w:rsid w:val="00C2301C"/>
    <w:rsid w:val="00C47C4C"/>
    <w:rsid w:val="00C651B5"/>
    <w:rsid w:val="00C722ED"/>
    <w:rsid w:val="00C8152B"/>
    <w:rsid w:val="00CA13EA"/>
    <w:rsid w:val="00CA595F"/>
    <w:rsid w:val="00CB6F80"/>
    <w:rsid w:val="00CC60B3"/>
    <w:rsid w:val="00D1075F"/>
    <w:rsid w:val="00D31C7F"/>
    <w:rsid w:val="00D343AE"/>
    <w:rsid w:val="00D77AEE"/>
    <w:rsid w:val="00D81179"/>
    <w:rsid w:val="00DC025F"/>
    <w:rsid w:val="00DE1E24"/>
    <w:rsid w:val="00E01E70"/>
    <w:rsid w:val="00E2695D"/>
    <w:rsid w:val="00E51DB1"/>
    <w:rsid w:val="00E66E51"/>
    <w:rsid w:val="00E80273"/>
    <w:rsid w:val="00E8050F"/>
    <w:rsid w:val="00EC1B0B"/>
    <w:rsid w:val="00EF6522"/>
    <w:rsid w:val="00EF78DD"/>
    <w:rsid w:val="00F149CD"/>
    <w:rsid w:val="00F30CB9"/>
    <w:rsid w:val="00F30FA4"/>
    <w:rsid w:val="00F3121A"/>
    <w:rsid w:val="00F3564F"/>
    <w:rsid w:val="00F45374"/>
    <w:rsid w:val="00F64FDC"/>
    <w:rsid w:val="00F818DB"/>
    <w:rsid w:val="00F9774F"/>
    <w:rsid w:val="00FA24DF"/>
    <w:rsid w:val="00FB52C9"/>
    <w:rsid w:val="00FC1A02"/>
    <w:rsid w:val="00FE2E4B"/>
    <w:rsid w:val="00FF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333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333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unhideWhenUsed/>
    <w:rsid w:val="0093330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333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9333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EF78DD"/>
    <w:pPr>
      <w:ind w:left="720"/>
      <w:contextualSpacing/>
    </w:pPr>
  </w:style>
  <w:style w:type="table" w:styleId="a7">
    <w:name w:val="Table Grid"/>
    <w:basedOn w:val="a1"/>
    <w:uiPriority w:val="59"/>
    <w:rsid w:val="00E66E5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Центрированный (таблица)"/>
    <w:basedOn w:val="a"/>
    <w:next w:val="a"/>
    <w:uiPriority w:val="99"/>
    <w:rsid w:val="00726CC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926FF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1">
    <w:name w:val="Неразрешенное упоминание1"/>
    <w:uiPriority w:val="99"/>
    <w:semiHidden/>
    <w:unhideWhenUsed/>
    <w:rsid w:val="00926FFB"/>
    <w:rPr>
      <w:color w:val="605E5C"/>
      <w:shd w:val="clear" w:color="auto" w:fill="E1DFDD"/>
    </w:rPr>
  </w:style>
  <w:style w:type="character" w:customStyle="1" w:styleId="a6">
    <w:name w:val="Абзац списка Знак"/>
    <w:link w:val="a5"/>
    <w:uiPriority w:val="34"/>
    <w:locked/>
    <w:rsid w:val="006C06B9"/>
  </w:style>
  <w:style w:type="paragraph" w:styleId="a9">
    <w:name w:val="Balloon Text"/>
    <w:basedOn w:val="a"/>
    <w:link w:val="aa"/>
    <w:uiPriority w:val="99"/>
    <w:semiHidden/>
    <w:unhideWhenUsed/>
    <w:rsid w:val="00564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64C92"/>
    <w:rPr>
      <w:rFonts w:ascii="Tahoma" w:hAnsi="Tahoma" w:cs="Tahoma"/>
      <w:sz w:val="16"/>
      <w:szCs w:val="16"/>
    </w:rPr>
  </w:style>
  <w:style w:type="character" w:styleId="ab">
    <w:name w:val="FollowedHyperlink"/>
    <w:uiPriority w:val="99"/>
    <w:semiHidden/>
    <w:unhideWhenUsed/>
    <w:rsid w:val="00980C46"/>
    <w:rPr>
      <w:color w:val="800080"/>
      <w:u w:val="single"/>
    </w:rPr>
  </w:style>
  <w:style w:type="character" w:styleId="ac">
    <w:name w:val="Strong"/>
    <w:uiPriority w:val="22"/>
    <w:qFormat/>
    <w:rsid w:val="00416846"/>
    <w:rPr>
      <w:b/>
      <w:bCs/>
    </w:rPr>
  </w:style>
  <w:style w:type="character" w:styleId="ad">
    <w:name w:val="Emphasis"/>
    <w:uiPriority w:val="20"/>
    <w:qFormat/>
    <w:rsid w:val="00E51DB1"/>
    <w:rPr>
      <w:i/>
      <w:iCs/>
    </w:rPr>
  </w:style>
  <w:style w:type="table" w:customStyle="1" w:styleId="12">
    <w:name w:val="Сетка таблицы1"/>
    <w:basedOn w:val="a1"/>
    <w:next w:val="a7"/>
    <w:uiPriority w:val="39"/>
    <w:rsid w:val="00667D1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333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333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unhideWhenUsed/>
    <w:rsid w:val="0093330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333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9333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EF78DD"/>
    <w:pPr>
      <w:ind w:left="720"/>
      <w:contextualSpacing/>
    </w:pPr>
  </w:style>
  <w:style w:type="table" w:styleId="a7">
    <w:name w:val="Table Grid"/>
    <w:basedOn w:val="a1"/>
    <w:uiPriority w:val="59"/>
    <w:rsid w:val="00E66E5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Центрированный (таблица)"/>
    <w:basedOn w:val="a"/>
    <w:next w:val="a"/>
    <w:uiPriority w:val="99"/>
    <w:rsid w:val="00726CC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926FF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1">
    <w:name w:val="Неразрешенное упоминание1"/>
    <w:uiPriority w:val="99"/>
    <w:semiHidden/>
    <w:unhideWhenUsed/>
    <w:rsid w:val="00926FFB"/>
    <w:rPr>
      <w:color w:val="605E5C"/>
      <w:shd w:val="clear" w:color="auto" w:fill="E1DFDD"/>
    </w:rPr>
  </w:style>
  <w:style w:type="character" w:customStyle="1" w:styleId="a6">
    <w:name w:val="Абзац списка Знак"/>
    <w:link w:val="a5"/>
    <w:uiPriority w:val="34"/>
    <w:locked/>
    <w:rsid w:val="006C06B9"/>
  </w:style>
  <w:style w:type="paragraph" w:styleId="a9">
    <w:name w:val="Balloon Text"/>
    <w:basedOn w:val="a"/>
    <w:link w:val="aa"/>
    <w:uiPriority w:val="99"/>
    <w:semiHidden/>
    <w:unhideWhenUsed/>
    <w:rsid w:val="00564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64C92"/>
    <w:rPr>
      <w:rFonts w:ascii="Tahoma" w:hAnsi="Tahoma" w:cs="Tahoma"/>
      <w:sz w:val="16"/>
      <w:szCs w:val="16"/>
    </w:rPr>
  </w:style>
  <w:style w:type="character" w:styleId="ab">
    <w:name w:val="FollowedHyperlink"/>
    <w:uiPriority w:val="99"/>
    <w:semiHidden/>
    <w:unhideWhenUsed/>
    <w:rsid w:val="00980C46"/>
    <w:rPr>
      <w:color w:val="800080"/>
      <w:u w:val="single"/>
    </w:rPr>
  </w:style>
  <w:style w:type="character" w:styleId="ac">
    <w:name w:val="Strong"/>
    <w:uiPriority w:val="22"/>
    <w:qFormat/>
    <w:rsid w:val="00416846"/>
    <w:rPr>
      <w:b/>
      <w:bCs/>
    </w:rPr>
  </w:style>
  <w:style w:type="character" w:styleId="ad">
    <w:name w:val="Emphasis"/>
    <w:uiPriority w:val="20"/>
    <w:qFormat/>
    <w:rsid w:val="00E51DB1"/>
    <w:rPr>
      <w:i/>
      <w:iCs/>
    </w:rPr>
  </w:style>
  <w:style w:type="table" w:customStyle="1" w:styleId="12">
    <w:name w:val="Сетка таблицы1"/>
    <w:basedOn w:val="a1"/>
    <w:next w:val="a7"/>
    <w:uiPriority w:val="39"/>
    <w:rsid w:val="00667D1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9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5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037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ture.ru/literature" TargetMode="External"/><Relationship Id="rId13" Type="http://schemas.openxmlformats.org/officeDocument/2006/relationships/hyperlink" Target="https://www.culture.ru/literature/article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483448/322ff01f9119111f1a0def63a9dd0e438826b6ea/" TargetMode="External"/><Relationship Id="rId12" Type="http://schemas.openxmlformats.org/officeDocument/2006/relationships/hyperlink" Target="https://www.culture.ru/literature/libraries/location-russi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ulture.ru/literature/persons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fg.resh.edu.ru/" TargetMode="External"/><Relationship Id="rId10" Type="http://schemas.openxmlformats.org/officeDocument/2006/relationships/hyperlink" Target="https://www.culture.ru/literature/them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ulture.ru/literature/poems" TargetMode="External"/><Relationship Id="rId14" Type="http://schemas.openxmlformats.org/officeDocument/2006/relationships/hyperlink" Target="https://www.culture.ru/literature/book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E4BA5-A2AF-4EDD-958E-34C63084B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5965</Words>
  <Characters>34002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39888</CharactersWithSpaces>
  <SharedDoc>false</SharedDoc>
  <HLinks>
    <vt:vector size="120" baseType="variant">
      <vt:variant>
        <vt:i4>5767186</vt:i4>
      </vt:variant>
      <vt:variant>
        <vt:i4>57</vt:i4>
      </vt:variant>
      <vt:variant>
        <vt:i4>0</vt:i4>
      </vt:variant>
      <vt:variant>
        <vt:i4>5</vt:i4>
      </vt:variant>
      <vt:variant>
        <vt:lpwstr>https://lib.myschool.edu.ru/market?filters=%22publishingHouseIds%22%3A%5B%2211%22%5D%2C%22contentTypeIds%22%3A%5B%2212%22%5D</vt:lpwstr>
      </vt:variant>
      <vt:variant>
        <vt:lpwstr/>
      </vt:variant>
      <vt:variant>
        <vt:i4>4587526</vt:i4>
      </vt:variant>
      <vt:variant>
        <vt:i4>54</vt:i4>
      </vt:variant>
      <vt:variant>
        <vt:i4>0</vt:i4>
      </vt:variant>
      <vt:variant>
        <vt:i4>5</vt:i4>
      </vt:variant>
      <vt:variant>
        <vt:lpwstr>https://uchi.ru/</vt:lpwstr>
      </vt:variant>
      <vt:variant>
        <vt:lpwstr/>
      </vt:variant>
      <vt:variant>
        <vt:i4>72</vt:i4>
      </vt:variant>
      <vt:variant>
        <vt:i4>51</vt:i4>
      </vt:variant>
      <vt:variant>
        <vt:i4>0</vt:i4>
      </vt:variant>
      <vt:variant>
        <vt:i4>5</vt:i4>
      </vt:variant>
      <vt:variant>
        <vt:lpwstr>https://education.yandex.ru/uchebnik/main/index</vt:lpwstr>
      </vt:variant>
      <vt:variant>
        <vt:lpwstr>ob-uchebnike-1</vt:lpwstr>
      </vt:variant>
      <vt:variant>
        <vt:i4>6357113</vt:i4>
      </vt:variant>
      <vt:variant>
        <vt:i4>48</vt:i4>
      </vt:variant>
      <vt:variant>
        <vt:i4>0</vt:i4>
      </vt:variant>
      <vt:variant>
        <vt:i4>5</vt:i4>
      </vt:variant>
      <vt:variant>
        <vt:lpwstr>https://lesson.academy-content.myschool.edu.ru/</vt:lpwstr>
      </vt:variant>
      <vt:variant>
        <vt:lpwstr/>
      </vt:variant>
      <vt:variant>
        <vt:i4>1703938</vt:i4>
      </vt:variant>
      <vt:variant>
        <vt:i4>45</vt:i4>
      </vt:variant>
      <vt:variant>
        <vt:i4>0</vt:i4>
      </vt:variant>
      <vt:variant>
        <vt:i4>5</vt:i4>
      </vt:variant>
      <vt:variant>
        <vt:lpwstr>https://www.yaklass.ru/p/edinyj-gosudarstvennyj-ekzamen?YklShowAll=1</vt:lpwstr>
      </vt:variant>
      <vt:variant>
        <vt:lpwstr/>
      </vt:variant>
      <vt:variant>
        <vt:i4>1900573</vt:i4>
      </vt:variant>
      <vt:variant>
        <vt:i4>42</vt:i4>
      </vt:variant>
      <vt:variant>
        <vt:i4>0</vt:i4>
      </vt:variant>
      <vt:variant>
        <vt:i4>5</vt:i4>
      </vt:variant>
      <vt:variant>
        <vt:lpwstr>https://www.yaklass.ru/p</vt:lpwstr>
      </vt:variant>
      <vt:variant>
        <vt:lpwstr/>
      </vt:variant>
      <vt:variant>
        <vt:i4>131077</vt:i4>
      </vt:variant>
      <vt:variant>
        <vt:i4>39</vt:i4>
      </vt:variant>
      <vt:variant>
        <vt:i4>0</vt:i4>
      </vt:variant>
      <vt:variant>
        <vt:i4>5</vt:i4>
      </vt:variant>
      <vt:variant>
        <vt:lpwstr>https://uchebnik.mos.ru/catalogue?subject_program_ids=31937321,31937277,31937330</vt:lpwstr>
      </vt:variant>
      <vt:variant>
        <vt:lpwstr/>
      </vt:variant>
      <vt:variant>
        <vt:i4>1900573</vt:i4>
      </vt:variant>
      <vt:variant>
        <vt:i4>36</vt:i4>
      </vt:variant>
      <vt:variant>
        <vt:i4>0</vt:i4>
      </vt:variant>
      <vt:variant>
        <vt:i4>5</vt:i4>
      </vt:variant>
      <vt:variant>
        <vt:lpwstr>https://www.yaklass.ru/p</vt:lpwstr>
      </vt:variant>
      <vt:variant>
        <vt:lpwstr/>
      </vt:variant>
      <vt:variant>
        <vt:i4>6357113</vt:i4>
      </vt:variant>
      <vt:variant>
        <vt:i4>33</vt:i4>
      </vt:variant>
      <vt:variant>
        <vt:i4>0</vt:i4>
      </vt:variant>
      <vt:variant>
        <vt:i4>5</vt:i4>
      </vt:variant>
      <vt:variant>
        <vt:lpwstr>https://lesson.academy-content.myschool.edu.ru/</vt:lpwstr>
      </vt:variant>
      <vt:variant>
        <vt:lpwstr/>
      </vt:variant>
      <vt:variant>
        <vt:i4>917528</vt:i4>
      </vt:variant>
      <vt:variant>
        <vt:i4>30</vt:i4>
      </vt:variant>
      <vt:variant>
        <vt:i4>0</vt:i4>
      </vt:variant>
      <vt:variant>
        <vt:i4>5</vt:i4>
      </vt:variant>
      <vt:variant>
        <vt:lpwstr>https://www.yaklass.ru/p/vpr-5-klass?YklShowAll=1</vt:lpwstr>
      </vt:variant>
      <vt:variant>
        <vt:lpwstr/>
      </vt:variant>
      <vt:variant>
        <vt:i4>327754</vt:i4>
      </vt:variant>
      <vt:variant>
        <vt:i4>27</vt:i4>
      </vt:variant>
      <vt:variant>
        <vt:i4>0</vt:i4>
      </vt:variant>
      <vt:variant>
        <vt:i4>5</vt:i4>
      </vt:variant>
      <vt:variant>
        <vt:lpwstr>https://globallab.ru/ru/project/list?jsonParams=%7B%22search%22:%22%22,%22languages%22:%5b%22ru%22%5d,%22subjects%22:%5b%5d,%22ages%22:%5b%5d,%22rubrics%22:%5b%5d,%22formats%22:%5b%5d,%22sort%22:%22editor-choice%22%7D</vt:lpwstr>
      </vt:variant>
      <vt:variant>
        <vt:lpwstr/>
      </vt:variant>
      <vt:variant>
        <vt:i4>6684775</vt:i4>
      </vt:variant>
      <vt:variant>
        <vt:i4>24</vt:i4>
      </vt:variant>
      <vt:variant>
        <vt:i4>0</vt:i4>
      </vt:variant>
      <vt:variant>
        <vt:i4>5</vt:i4>
      </vt:variant>
      <vt:variant>
        <vt:lpwstr>https://fg.resh.edu.ru/</vt:lpwstr>
      </vt:variant>
      <vt:variant>
        <vt:lpwstr/>
      </vt:variant>
      <vt:variant>
        <vt:i4>2556018</vt:i4>
      </vt:variant>
      <vt:variant>
        <vt:i4>21</vt:i4>
      </vt:variant>
      <vt:variant>
        <vt:i4>0</vt:i4>
      </vt:variant>
      <vt:variant>
        <vt:i4>5</vt:i4>
      </vt:variant>
      <vt:variant>
        <vt:lpwstr>https://www.culture.ru/literature/books</vt:lpwstr>
      </vt:variant>
      <vt:variant>
        <vt:lpwstr/>
      </vt:variant>
      <vt:variant>
        <vt:i4>2556012</vt:i4>
      </vt:variant>
      <vt:variant>
        <vt:i4>18</vt:i4>
      </vt:variant>
      <vt:variant>
        <vt:i4>0</vt:i4>
      </vt:variant>
      <vt:variant>
        <vt:i4>5</vt:i4>
      </vt:variant>
      <vt:variant>
        <vt:lpwstr>https://www.culture.ru/literature/articles</vt:lpwstr>
      </vt:variant>
      <vt:variant>
        <vt:lpwstr/>
      </vt:variant>
      <vt:variant>
        <vt:i4>6357045</vt:i4>
      </vt:variant>
      <vt:variant>
        <vt:i4>15</vt:i4>
      </vt:variant>
      <vt:variant>
        <vt:i4>0</vt:i4>
      </vt:variant>
      <vt:variant>
        <vt:i4>5</vt:i4>
      </vt:variant>
      <vt:variant>
        <vt:lpwstr>https://www.culture.ru/literature/libraries/location-russia</vt:lpwstr>
      </vt:variant>
      <vt:variant>
        <vt:lpwstr/>
      </vt:variant>
      <vt:variant>
        <vt:i4>5963794</vt:i4>
      </vt:variant>
      <vt:variant>
        <vt:i4>12</vt:i4>
      </vt:variant>
      <vt:variant>
        <vt:i4>0</vt:i4>
      </vt:variant>
      <vt:variant>
        <vt:i4>5</vt:i4>
      </vt:variant>
      <vt:variant>
        <vt:lpwstr>https://www.culture.ru/literature/persons</vt:lpwstr>
      </vt:variant>
      <vt:variant>
        <vt:lpwstr/>
      </vt:variant>
      <vt:variant>
        <vt:i4>5570571</vt:i4>
      </vt:variant>
      <vt:variant>
        <vt:i4>9</vt:i4>
      </vt:variant>
      <vt:variant>
        <vt:i4>0</vt:i4>
      </vt:variant>
      <vt:variant>
        <vt:i4>5</vt:i4>
      </vt:variant>
      <vt:variant>
        <vt:lpwstr>https://www.culture.ru/literature/themes</vt:lpwstr>
      </vt:variant>
      <vt:variant>
        <vt:lpwstr/>
      </vt:variant>
      <vt:variant>
        <vt:i4>2162794</vt:i4>
      </vt:variant>
      <vt:variant>
        <vt:i4>6</vt:i4>
      </vt:variant>
      <vt:variant>
        <vt:i4>0</vt:i4>
      </vt:variant>
      <vt:variant>
        <vt:i4>5</vt:i4>
      </vt:variant>
      <vt:variant>
        <vt:lpwstr>https://www.culture.ru/literature/poems</vt:lpwstr>
      </vt:variant>
      <vt:variant>
        <vt:lpwstr/>
      </vt:variant>
      <vt:variant>
        <vt:i4>786458</vt:i4>
      </vt:variant>
      <vt:variant>
        <vt:i4>3</vt:i4>
      </vt:variant>
      <vt:variant>
        <vt:i4>0</vt:i4>
      </vt:variant>
      <vt:variant>
        <vt:i4>5</vt:i4>
      </vt:variant>
      <vt:variant>
        <vt:lpwstr>https://www.culture.ru/literature</vt:lpwstr>
      </vt:variant>
      <vt:variant>
        <vt:lpwstr/>
      </vt:variant>
      <vt:variant>
        <vt:i4>8323073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https://www.consultant.ru/document/cons_doc_LAW_483448/322ff01f9119111f1a0def63a9dd0e438826b6ea/</vt:lpwstr>
      </vt:variant>
      <vt:variant>
        <vt:lpwstr>dst100011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Anastasia</cp:lastModifiedBy>
  <cp:revision>2</cp:revision>
  <dcterms:created xsi:type="dcterms:W3CDTF">2024-09-13T11:56:00Z</dcterms:created>
  <dcterms:modified xsi:type="dcterms:W3CDTF">2024-09-13T11:56:00Z</dcterms:modified>
</cp:coreProperties>
</file>